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C5F" w:rsidRPr="00B636D7" w:rsidRDefault="00DE6C5F" w:rsidP="00DE6C5F">
      <w:pPr>
        <w:jc w:val="center"/>
        <w:rPr>
          <w:rFonts w:ascii="PT Astra Serif" w:hAnsi="PT Astra Serif"/>
          <w:b/>
          <w:sz w:val="28"/>
          <w:szCs w:val="28"/>
        </w:rPr>
      </w:pPr>
      <w:r w:rsidRPr="00B636D7">
        <w:rPr>
          <w:rFonts w:ascii="PT Astra Serif" w:hAnsi="PT Astra Serif"/>
          <w:b/>
          <w:sz w:val="28"/>
          <w:szCs w:val="28"/>
        </w:rPr>
        <w:t xml:space="preserve">РЕШЕНИЕ </w:t>
      </w:r>
    </w:p>
    <w:p w:rsidR="00DE6C5F" w:rsidRPr="00B636D7" w:rsidRDefault="00DE6C5F" w:rsidP="00DE6C5F">
      <w:pPr>
        <w:jc w:val="center"/>
        <w:rPr>
          <w:rFonts w:ascii="PT Astra Serif" w:hAnsi="PT Astra Serif"/>
          <w:sz w:val="28"/>
          <w:szCs w:val="28"/>
        </w:rPr>
      </w:pPr>
      <w:r w:rsidRPr="00B636D7">
        <w:rPr>
          <w:rFonts w:ascii="PT Astra Serif" w:hAnsi="PT Astra Serif"/>
          <w:sz w:val="28"/>
          <w:szCs w:val="28"/>
        </w:rPr>
        <w:t xml:space="preserve">Совета депутатов муниципального образования </w:t>
      </w:r>
      <w:proofErr w:type="spellStart"/>
      <w:r w:rsidRPr="00B636D7">
        <w:rPr>
          <w:rFonts w:ascii="PT Astra Serif" w:hAnsi="PT Astra Serif"/>
          <w:sz w:val="28"/>
          <w:szCs w:val="28"/>
        </w:rPr>
        <w:t>Красногуляевское</w:t>
      </w:r>
      <w:proofErr w:type="spellEnd"/>
      <w:r w:rsidRPr="00B636D7">
        <w:rPr>
          <w:rFonts w:ascii="PT Astra Serif" w:hAnsi="PT Astra Serif"/>
          <w:sz w:val="28"/>
          <w:szCs w:val="28"/>
        </w:rPr>
        <w:t xml:space="preserve"> городское поселение </w:t>
      </w:r>
      <w:proofErr w:type="spellStart"/>
      <w:r w:rsidRPr="00B636D7">
        <w:rPr>
          <w:rFonts w:ascii="PT Astra Serif" w:hAnsi="PT Astra Serif"/>
          <w:sz w:val="28"/>
          <w:szCs w:val="28"/>
        </w:rPr>
        <w:t>Сенгилеевского</w:t>
      </w:r>
      <w:proofErr w:type="spellEnd"/>
      <w:r w:rsidRPr="00B636D7">
        <w:rPr>
          <w:rFonts w:ascii="PT Astra Serif" w:hAnsi="PT Astra Serif"/>
          <w:sz w:val="28"/>
          <w:szCs w:val="28"/>
        </w:rPr>
        <w:t xml:space="preserve"> района Ульяновской области </w:t>
      </w:r>
    </w:p>
    <w:p w:rsidR="00DE6C5F" w:rsidRPr="00B636D7" w:rsidRDefault="00DE6C5F" w:rsidP="00DE6C5F">
      <w:pPr>
        <w:jc w:val="center"/>
        <w:rPr>
          <w:rFonts w:ascii="PT Astra Serif" w:hAnsi="PT Astra Serif"/>
          <w:sz w:val="28"/>
          <w:szCs w:val="28"/>
        </w:rPr>
      </w:pPr>
      <w:r w:rsidRPr="00B636D7">
        <w:rPr>
          <w:rFonts w:ascii="PT Astra Serif" w:hAnsi="PT Astra Serif"/>
          <w:sz w:val="28"/>
          <w:szCs w:val="28"/>
        </w:rPr>
        <w:t xml:space="preserve">четвертого созыва,  </w:t>
      </w:r>
      <w:proofErr w:type="gramStart"/>
      <w:r w:rsidRPr="00B636D7">
        <w:rPr>
          <w:rFonts w:ascii="PT Astra Serif" w:hAnsi="PT Astra Serif"/>
          <w:sz w:val="28"/>
          <w:szCs w:val="28"/>
        </w:rPr>
        <w:t>принятое</w:t>
      </w:r>
      <w:proofErr w:type="gramEnd"/>
      <w:r w:rsidRPr="00B636D7">
        <w:rPr>
          <w:rFonts w:ascii="PT Astra Serif" w:hAnsi="PT Astra Serif"/>
          <w:sz w:val="28"/>
          <w:szCs w:val="28"/>
        </w:rPr>
        <w:t xml:space="preserve"> на </w:t>
      </w:r>
      <w:r>
        <w:rPr>
          <w:rFonts w:ascii="PT Astra Serif" w:hAnsi="PT Astra Serif"/>
          <w:sz w:val="28"/>
          <w:szCs w:val="28"/>
        </w:rPr>
        <w:t xml:space="preserve">двадцать седьмом </w:t>
      </w:r>
      <w:r w:rsidRPr="00B636D7">
        <w:rPr>
          <w:rFonts w:ascii="PT Astra Serif" w:hAnsi="PT Astra Serif"/>
          <w:sz w:val="28"/>
          <w:szCs w:val="28"/>
        </w:rPr>
        <w:t xml:space="preserve">заседании </w:t>
      </w:r>
    </w:p>
    <w:p w:rsidR="00DE6C5F" w:rsidRPr="00B636D7" w:rsidRDefault="00DE6C5F" w:rsidP="00DE6C5F">
      <w:pPr>
        <w:jc w:val="center"/>
        <w:rPr>
          <w:rFonts w:ascii="PT Astra Serif" w:hAnsi="PT Astra Serif"/>
          <w:sz w:val="28"/>
          <w:szCs w:val="28"/>
        </w:rPr>
      </w:pPr>
    </w:p>
    <w:p w:rsidR="00A37C8E" w:rsidRPr="002E1213" w:rsidRDefault="00A37C8E" w:rsidP="00A37C8E">
      <w:pPr>
        <w:jc w:val="center"/>
        <w:rPr>
          <w:rFonts w:ascii="PT Astra Serif" w:hAnsi="PT Astra Serif"/>
          <w:sz w:val="28"/>
          <w:szCs w:val="28"/>
        </w:rPr>
      </w:pPr>
    </w:p>
    <w:p w:rsidR="00A37C8E" w:rsidRPr="002E1213" w:rsidRDefault="00DE6C5F" w:rsidP="00A37C8E">
      <w:pPr>
        <w:jc w:val="both"/>
        <w:rPr>
          <w:rFonts w:ascii="PT Astra Serif" w:hAnsi="PT Astra Serif"/>
          <w:sz w:val="28"/>
          <w:szCs w:val="28"/>
        </w:rPr>
      </w:pPr>
      <w:r>
        <w:rPr>
          <w:rFonts w:ascii="PT Astra Serif" w:hAnsi="PT Astra Serif"/>
          <w:sz w:val="28"/>
          <w:szCs w:val="28"/>
        </w:rPr>
        <w:t xml:space="preserve">30 сентября </w:t>
      </w:r>
      <w:r w:rsidR="00A37C8E" w:rsidRPr="002E1213">
        <w:rPr>
          <w:rFonts w:ascii="PT Astra Serif" w:hAnsi="PT Astra Serif"/>
          <w:sz w:val="28"/>
          <w:szCs w:val="28"/>
        </w:rPr>
        <w:t xml:space="preserve"> 202</w:t>
      </w:r>
      <w:r>
        <w:rPr>
          <w:rFonts w:ascii="PT Astra Serif" w:hAnsi="PT Astra Serif"/>
          <w:sz w:val="28"/>
          <w:szCs w:val="28"/>
        </w:rPr>
        <w:t>1</w:t>
      </w:r>
      <w:r w:rsidR="00A37C8E" w:rsidRPr="002E1213">
        <w:rPr>
          <w:rFonts w:ascii="PT Astra Serif" w:hAnsi="PT Astra Serif"/>
          <w:sz w:val="28"/>
          <w:szCs w:val="28"/>
        </w:rPr>
        <w:t xml:space="preserve"> года                                                                             № </w:t>
      </w:r>
      <w:r>
        <w:rPr>
          <w:rFonts w:ascii="PT Astra Serif" w:hAnsi="PT Astra Serif"/>
          <w:sz w:val="28"/>
          <w:szCs w:val="28"/>
        </w:rPr>
        <w:t>150</w:t>
      </w:r>
    </w:p>
    <w:p w:rsidR="00A37C8E" w:rsidRPr="002E1213" w:rsidRDefault="00A37C8E" w:rsidP="00A37C8E">
      <w:pPr>
        <w:jc w:val="center"/>
        <w:rPr>
          <w:rFonts w:ascii="PT Astra Serif" w:hAnsi="PT Astra Serif"/>
          <w:b/>
          <w:sz w:val="28"/>
          <w:szCs w:val="28"/>
        </w:rPr>
      </w:pPr>
    </w:p>
    <w:p w:rsidR="00A37C8E" w:rsidRPr="002E1213" w:rsidRDefault="00A37C8E" w:rsidP="00A37C8E">
      <w:pPr>
        <w:spacing w:line="228" w:lineRule="auto"/>
        <w:jc w:val="center"/>
        <w:rPr>
          <w:rFonts w:ascii="PT Astra Serif" w:hAnsi="PT Astra Serif"/>
          <w:b/>
          <w:sz w:val="28"/>
          <w:szCs w:val="28"/>
        </w:rPr>
      </w:pPr>
    </w:p>
    <w:p w:rsidR="00A37C8E" w:rsidRPr="002E1213" w:rsidRDefault="00A37C8E" w:rsidP="00A37C8E">
      <w:pPr>
        <w:spacing w:line="228" w:lineRule="auto"/>
        <w:jc w:val="center"/>
        <w:rPr>
          <w:rFonts w:ascii="PT Astra Serif" w:eastAsia="Calibri" w:hAnsi="PT Astra Serif"/>
          <w:b/>
          <w:bCs/>
          <w:sz w:val="28"/>
          <w:szCs w:val="28"/>
        </w:rPr>
      </w:pPr>
      <w:r w:rsidRPr="002E1213">
        <w:rPr>
          <w:rFonts w:ascii="PT Astra Serif" w:hAnsi="PT Astra Serif"/>
          <w:b/>
          <w:sz w:val="28"/>
          <w:szCs w:val="28"/>
        </w:rPr>
        <w:t xml:space="preserve">Об утверждении Положения о муниципальном земельном контроле на территории муниципального образования </w:t>
      </w:r>
      <w:proofErr w:type="spellStart"/>
      <w:r w:rsidRPr="002E1213">
        <w:rPr>
          <w:rFonts w:ascii="PT Astra Serif" w:hAnsi="PT Astra Serif"/>
          <w:b/>
          <w:sz w:val="28"/>
          <w:szCs w:val="28"/>
        </w:rPr>
        <w:t>Красногуляевское</w:t>
      </w:r>
      <w:proofErr w:type="spellEnd"/>
      <w:r w:rsidRPr="002E1213">
        <w:rPr>
          <w:rFonts w:ascii="PT Astra Serif" w:hAnsi="PT Astra Serif"/>
          <w:b/>
          <w:sz w:val="28"/>
          <w:szCs w:val="28"/>
        </w:rPr>
        <w:t xml:space="preserve"> городское поселение </w:t>
      </w:r>
      <w:proofErr w:type="spellStart"/>
      <w:r w:rsidRPr="002E1213">
        <w:rPr>
          <w:rFonts w:ascii="PT Astra Serif" w:hAnsi="PT Astra Serif"/>
          <w:b/>
          <w:sz w:val="28"/>
          <w:szCs w:val="28"/>
        </w:rPr>
        <w:t>Сенгилеевского</w:t>
      </w:r>
      <w:proofErr w:type="spellEnd"/>
      <w:r w:rsidRPr="002E1213">
        <w:rPr>
          <w:rFonts w:ascii="PT Astra Serif" w:hAnsi="PT Astra Serif"/>
          <w:b/>
          <w:sz w:val="28"/>
          <w:szCs w:val="28"/>
        </w:rPr>
        <w:t xml:space="preserve"> района Ульяновской области</w:t>
      </w:r>
      <w:r w:rsidRPr="002E1213">
        <w:rPr>
          <w:rFonts w:ascii="PT Astra Serif" w:hAnsi="PT Astra Serif"/>
          <w:sz w:val="28"/>
          <w:szCs w:val="28"/>
        </w:rPr>
        <w:t xml:space="preserve">  </w:t>
      </w:r>
    </w:p>
    <w:p w:rsidR="00A37C8E" w:rsidRPr="002E1213" w:rsidRDefault="00A37C8E" w:rsidP="00A37C8E">
      <w:pPr>
        <w:spacing w:line="228" w:lineRule="auto"/>
        <w:jc w:val="center"/>
        <w:rPr>
          <w:rFonts w:ascii="PT Astra Serif" w:hAnsi="PT Astra Serif"/>
          <w:b/>
          <w:bCs/>
          <w:sz w:val="28"/>
          <w:szCs w:val="28"/>
        </w:rPr>
      </w:pPr>
    </w:p>
    <w:p w:rsidR="00A37C8E" w:rsidRPr="002E1213" w:rsidRDefault="00A37C8E" w:rsidP="00A37C8E">
      <w:pPr>
        <w:ind w:firstLine="709"/>
        <w:jc w:val="both"/>
        <w:rPr>
          <w:rFonts w:ascii="PT Astra Serif" w:hAnsi="PT Astra Serif"/>
          <w:sz w:val="28"/>
          <w:szCs w:val="28"/>
        </w:rPr>
      </w:pPr>
      <w:proofErr w:type="gramStart"/>
      <w:r w:rsidRPr="002E1213">
        <w:rPr>
          <w:rFonts w:ascii="PT Astra Serif" w:hAnsi="PT Astra Serif"/>
          <w:sz w:val="28"/>
          <w:szCs w:val="28"/>
        </w:rPr>
        <w:t xml:space="preserve">В соответствии со статьёй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w:t>
      </w:r>
      <w:proofErr w:type="spellStart"/>
      <w:r w:rsidRPr="002E1213">
        <w:rPr>
          <w:rFonts w:ascii="PT Astra Serif" w:hAnsi="PT Astra Serif"/>
          <w:sz w:val="28"/>
          <w:szCs w:val="28"/>
        </w:rPr>
        <w:t>Красногуляевское</w:t>
      </w:r>
      <w:proofErr w:type="spellEnd"/>
      <w:r w:rsidRPr="002E1213">
        <w:rPr>
          <w:rFonts w:ascii="PT Astra Serif" w:hAnsi="PT Astra Serif"/>
          <w:sz w:val="28"/>
          <w:szCs w:val="28"/>
        </w:rPr>
        <w:t xml:space="preserve"> городское поселение </w:t>
      </w:r>
      <w:proofErr w:type="spellStart"/>
      <w:r w:rsidRPr="002E1213">
        <w:rPr>
          <w:rFonts w:ascii="PT Astra Serif" w:hAnsi="PT Astra Serif"/>
          <w:sz w:val="28"/>
          <w:szCs w:val="28"/>
        </w:rPr>
        <w:t>Сенгилеевского</w:t>
      </w:r>
      <w:proofErr w:type="spellEnd"/>
      <w:r w:rsidRPr="002E1213">
        <w:rPr>
          <w:rFonts w:ascii="PT Astra Serif" w:hAnsi="PT Astra Serif"/>
          <w:sz w:val="28"/>
          <w:szCs w:val="28"/>
        </w:rPr>
        <w:t xml:space="preserve"> района</w:t>
      </w:r>
      <w:r w:rsidRPr="002E1213">
        <w:rPr>
          <w:rFonts w:ascii="PT Astra Serif" w:hAnsi="PT Astra Serif"/>
          <w:b/>
          <w:sz w:val="28"/>
          <w:szCs w:val="28"/>
        </w:rPr>
        <w:t xml:space="preserve"> </w:t>
      </w:r>
      <w:r w:rsidRPr="002E1213">
        <w:rPr>
          <w:rFonts w:ascii="PT Astra Serif" w:hAnsi="PT Astra Serif"/>
          <w:sz w:val="28"/>
          <w:szCs w:val="28"/>
        </w:rPr>
        <w:t xml:space="preserve">Ульяновской области, </w:t>
      </w:r>
      <w:r w:rsidRPr="002E1213">
        <w:rPr>
          <w:rFonts w:ascii="PT Astra Serif" w:hAnsi="PT Astra Serif"/>
          <w:color w:val="000000"/>
          <w:sz w:val="28"/>
          <w:szCs w:val="28"/>
        </w:rPr>
        <w:t xml:space="preserve">Совет депутатов муниципального образования </w:t>
      </w:r>
      <w:proofErr w:type="spellStart"/>
      <w:r w:rsidRPr="002E1213">
        <w:rPr>
          <w:rFonts w:ascii="PT Astra Serif" w:hAnsi="PT Astra Serif"/>
          <w:sz w:val="28"/>
          <w:szCs w:val="28"/>
        </w:rPr>
        <w:t>Красногуляевское</w:t>
      </w:r>
      <w:proofErr w:type="spellEnd"/>
      <w:r w:rsidRPr="002E1213">
        <w:rPr>
          <w:rFonts w:ascii="PT Astra Serif" w:hAnsi="PT Astra Serif"/>
          <w:sz w:val="28"/>
          <w:szCs w:val="28"/>
        </w:rPr>
        <w:t xml:space="preserve"> городское поселение </w:t>
      </w:r>
      <w:proofErr w:type="spellStart"/>
      <w:r w:rsidRPr="002E1213">
        <w:rPr>
          <w:rFonts w:ascii="PT Astra Serif" w:hAnsi="PT Astra Serif"/>
          <w:sz w:val="28"/>
          <w:szCs w:val="28"/>
        </w:rPr>
        <w:t>Сенгилеевского</w:t>
      </w:r>
      <w:proofErr w:type="spellEnd"/>
      <w:r w:rsidRPr="002E1213">
        <w:rPr>
          <w:rFonts w:ascii="PT Astra Serif" w:hAnsi="PT Astra Serif"/>
          <w:sz w:val="28"/>
          <w:szCs w:val="28"/>
        </w:rPr>
        <w:t xml:space="preserve"> района</w:t>
      </w:r>
      <w:r w:rsidRPr="002E1213">
        <w:rPr>
          <w:rFonts w:ascii="PT Astra Serif" w:hAnsi="PT Astra Serif"/>
          <w:b/>
          <w:sz w:val="28"/>
          <w:szCs w:val="28"/>
        </w:rPr>
        <w:t xml:space="preserve"> </w:t>
      </w:r>
      <w:r w:rsidRPr="002E1213">
        <w:rPr>
          <w:rFonts w:ascii="PT Astra Serif" w:hAnsi="PT Astra Serif"/>
          <w:sz w:val="28"/>
          <w:szCs w:val="28"/>
        </w:rPr>
        <w:t>Ульяновской области</w:t>
      </w:r>
      <w:proofErr w:type="gramEnd"/>
      <w:r w:rsidRPr="002E1213">
        <w:rPr>
          <w:rFonts w:ascii="PT Astra Serif" w:hAnsi="PT Astra Serif"/>
          <w:color w:val="000000"/>
          <w:sz w:val="28"/>
          <w:szCs w:val="28"/>
        </w:rPr>
        <w:t xml:space="preserve"> </w:t>
      </w:r>
      <w:r w:rsidRPr="002E1213">
        <w:rPr>
          <w:rFonts w:ascii="PT Astra Serif" w:hAnsi="PT Astra Serif"/>
          <w:sz w:val="28"/>
          <w:szCs w:val="28"/>
        </w:rPr>
        <w:t>РЕШИЛ:</w:t>
      </w:r>
    </w:p>
    <w:p w:rsidR="00A37C8E" w:rsidRPr="002E1213" w:rsidRDefault="00A37C8E" w:rsidP="00A37C8E">
      <w:pPr>
        <w:spacing w:line="228" w:lineRule="auto"/>
        <w:ind w:firstLine="709"/>
        <w:jc w:val="both"/>
        <w:rPr>
          <w:rFonts w:ascii="PT Astra Serif" w:hAnsi="PT Astra Serif"/>
          <w:sz w:val="28"/>
          <w:szCs w:val="28"/>
        </w:rPr>
      </w:pPr>
    </w:p>
    <w:p w:rsidR="00A37C8E" w:rsidRPr="002E1213" w:rsidRDefault="00A37C8E" w:rsidP="00A37C8E">
      <w:pPr>
        <w:spacing w:line="228" w:lineRule="auto"/>
        <w:ind w:firstLine="709"/>
        <w:jc w:val="both"/>
        <w:rPr>
          <w:rFonts w:ascii="PT Astra Serif" w:hAnsi="PT Astra Serif"/>
          <w:sz w:val="28"/>
          <w:szCs w:val="28"/>
        </w:rPr>
      </w:pPr>
      <w:r w:rsidRPr="002E1213">
        <w:rPr>
          <w:rFonts w:ascii="PT Astra Serif" w:hAnsi="PT Astra Serif"/>
          <w:sz w:val="28"/>
          <w:szCs w:val="28"/>
        </w:rPr>
        <w:t xml:space="preserve">1. Утвердить Положение о муниципальном земельном контроле на территории муниципального образования </w:t>
      </w:r>
      <w:proofErr w:type="spellStart"/>
      <w:r w:rsidRPr="002E1213">
        <w:rPr>
          <w:rFonts w:ascii="PT Astra Serif" w:hAnsi="PT Astra Serif"/>
          <w:sz w:val="28"/>
          <w:szCs w:val="28"/>
        </w:rPr>
        <w:t>Красногуляевское</w:t>
      </w:r>
      <w:proofErr w:type="spellEnd"/>
      <w:r w:rsidRPr="002E1213">
        <w:rPr>
          <w:rFonts w:ascii="PT Astra Serif" w:hAnsi="PT Astra Serif"/>
          <w:sz w:val="28"/>
          <w:szCs w:val="28"/>
        </w:rPr>
        <w:t xml:space="preserve"> городское поселение </w:t>
      </w:r>
      <w:proofErr w:type="spellStart"/>
      <w:r w:rsidRPr="002E1213">
        <w:rPr>
          <w:rFonts w:ascii="PT Astra Serif" w:hAnsi="PT Astra Serif"/>
          <w:sz w:val="28"/>
          <w:szCs w:val="28"/>
        </w:rPr>
        <w:t>Сенгилеевского</w:t>
      </w:r>
      <w:proofErr w:type="spellEnd"/>
      <w:r w:rsidRPr="002E1213">
        <w:rPr>
          <w:rFonts w:ascii="PT Astra Serif" w:hAnsi="PT Astra Serif"/>
          <w:sz w:val="28"/>
          <w:szCs w:val="28"/>
        </w:rPr>
        <w:t xml:space="preserve"> района Ульяновской области.</w:t>
      </w:r>
    </w:p>
    <w:p w:rsidR="00A37C8E" w:rsidRPr="002E1213" w:rsidRDefault="00A37C8E" w:rsidP="00A37C8E">
      <w:pPr>
        <w:widowControl w:val="0"/>
        <w:autoSpaceDE w:val="0"/>
        <w:autoSpaceDN w:val="0"/>
        <w:adjustRightInd w:val="0"/>
        <w:spacing w:line="228" w:lineRule="auto"/>
        <w:ind w:firstLine="720"/>
        <w:jc w:val="both"/>
        <w:rPr>
          <w:rFonts w:ascii="PT Astra Serif" w:hAnsi="PT Astra Serif"/>
          <w:sz w:val="28"/>
          <w:szCs w:val="28"/>
        </w:rPr>
      </w:pPr>
      <w:r w:rsidRPr="002E1213">
        <w:rPr>
          <w:rFonts w:ascii="PT Astra Serif" w:hAnsi="PT Astra Serif"/>
          <w:sz w:val="28"/>
          <w:szCs w:val="28"/>
        </w:rPr>
        <w:t xml:space="preserve">2. </w:t>
      </w:r>
      <w:proofErr w:type="gramStart"/>
      <w:r w:rsidRPr="002E1213">
        <w:rPr>
          <w:rFonts w:ascii="PT Astra Serif" w:hAnsi="PT Astra Serif"/>
          <w:sz w:val="28"/>
          <w:szCs w:val="28"/>
        </w:rPr>
        <w:t>Контроль за</w:t>
      </w:r>
      <w:proofErr w:type="gramEnd"/>
      <w:r w:rsidRPr="002E1213">
        <w:rPr>
          <w:rFonts w:ascii="PT Astra Serif" w:hAnsi="PT Astra Serif"/>
          <w:sz w:val="28"/>
          <w:szCs w:val="28"/>
        </w:rPr>
        <w:t xml:space="preserve"> исполнением настоящего решения оставляю за собой.</w:t>
      </w:r>
    </w:p>
    <w:p w:rsidR="00A37C8E" w:rsidRPr="002E1213" w:rsidRDefault="00A37C8E" w:rsidP="00A37C8E">
      <w:pPr>
        <w:widowControl w:val="0"/>
        <w:autoSpaceDE w:val="0"/>
        <w:autoSpaceDN w:val="0"/>
        <w:adjustRightInd w:val="0"/>
        <w:spacing w:line="228" w:lineRule="auto"/>
        <w:ind w:firstLine="720"/>
        <w:jc w:val="both"/>
        <w:rPr>
          <w:rFonts w:ascii="PT Astra Serif" w:hAnsi="PT Astra Serif"/>
          <w:color w:val="000000"/>
          <w:sz w:val="28"/>
          <w:szCs w:val="28"/>
        </w:rPr>
      </w:pPr>
      <w:r w:rsidRPr="002E1213">
        <w:rPr>
          <w:rFonts w:ascii="PT Astra Serif" w:hAnsi="PT Astra Serif"/>
          <w:color w:val="000000"/>
          <w:sz w:val="28"/>
          <w:szCs w:val="28"/>
        </w:rPr>
        <w:t>3. Настоящее решение вступает в силу на следующий день после его обнародования, но не ранее 01.01.2022 года.</w:t>
      </w:r>
    </w:p>
    <w:p w:rsidR="00A37C8E" w:rsidRPr="002E1213" w:rsidRDefault="00A37C8E" w:rsidP="00A37C8E">
      <w:pPr>
        <w:widowControl w:val="0"/>
        <w:autoSpaceDE w:val="0"/>
        <w:autoSpaceDN w:val="0"/>
        <w:adjustRightInd w:val="0"/>
        <w:spacing w:line="228" w:lineRule="auto"/>
        <w:jc w:val="both"/>
        <w:rPr>
          <w:rFonts w:ascii="PT Astra Serif" w:hAnsi="PT Astra Serif"/>
          <w:color w:val="000000"/>
          <w:sz w:val="28"/>
          <w:szCs w:val="28"/>
        </w:rPr>
      </w:pPr>
    </w:p>
    <w:p w:rsidR="00A37C8E" w:rsidRPr="002E1213" w:rsidRDefault="00A37C8E" w:rsidP="00A37C8E">
      <w:pPr>
        <w:widowControl w:val="0"/>
        <w:autoSpaceDE w:val="0"/>
        <w:autoSpaceDN w:val="0"/>
        <w:adjustRightInd w:val="0"/>
        <w:spacing w:line="228" w:lineRule="auto"/>
        <w:jc w:val="both"/>
        <w:rPr>
          <w:rFonts w:ascii="PT Astra Serif" w:hAnsi="PT Astra Serif"/>
          <w:sz w:val="28"/>
          <w:szCs w:val="28"/>
        </w:rPr>
      </w:pPr>
    </w:p>
    <w:p w:rsidR="00A37C8E" w:rsidRPr="002E1213" w:rsidRDefault="00A37C8E" w:rsidP="00A37C8E">
      <w:pPr>
        <w:widowControl w:val="0"/>
        <w:autoSpaceDE w:val="0"/>
        <w:autoSpaceDN w:val="0"/>
        <w:adjustRightInd w:val="0"/>
        <w:spacing w:line="228" w:lineRule="auto"/>
        <w:jc w:val="both"/>
        <w:rPr>
          <w:rFonts w:ascii="PT Astra Serif" w:hAnsi="PT Astra Serif"/>
          <w:sz w:val="28"/>
          <w:szCs w:val="28"/>
        </w:rPr>
      </w:pPr>
    </w:p>
    <w:p w:rsidR="00DE6C5F" w:rsidRPr="00B636D7" w:rsidRDefault="00DE6C5F" w:rsidP="00DE6C5F">
      <w:pPr>
        <w:rPr>
          <w:rFonts w:ascii="PT Astra Serif" w:hAnsi="PT Astra Serif"/>
          <w:sz w:val="28"/>
          <w:szCs w:val="28"/>
        </w:rPr>
      </w:pPr>
      <w:r w:rsidRPr="00B636D7">
        <w:rPr>
          <w:rFonts w:ascii="PT Astra Serif" w:hAnsi="PT Astra Serif"/>
          <w:sz w:val="28"/>
          <w:szCs w:val="28"/>
        </w:rPr>
        <w:t xml:space="preserve">Глава муниципального образования </w:t>
      </w:r>
    </w:p>
    <w:p w:rsidR="00DE6C5F" w:rsidRPr="00B636D7" w:rsidRDefault="00DE6C5F" w:rsidP="00DE6C5F">
      <w:pPr>
        <w:rPr>
          <w:rFonts w:ascii="PT Astra Serif" w:hAnsi="PT Astra Serif"/>
          <w:sz w:val="28"/>
          <w:szCs w:val="28"/>
        </w:rPr>
      </w:pPr>
      <w:proofErr w:type="spellStart"/>
      <w:r w:rsidRPr="00B636D7">
        <w:rPr>
          <w:rFonts w:ascii="PT Astra Serif" w:hAnsi="PT Astra Serif"/>
          <w:sz w:val="28"/>
          <w:szCs w:val="28"/>
        </w:rPr>
        <w:t>Красногуляевское</w:t>
      </w:r>
      <w:proofErr w:type="spellEnd"/>
      <w:r w:rsidRPr="00B636D7">
        <w:rPr>
          <w:rFonts w:ascii="PT Astra Serif" w:hAnsi="PT Astra Serif"/>
          <w:sz w:val="28"/>
          <w:szCs w:val="28"/>
        </w:rPr>
        <w:t xml:space="preserve"> городское поселение</w:t>
      </w:r>
    </w:p>
    <w:p w:rsidR="00DE6C5F" w:rsidRPr="00B636D7" w:rsidRDefault="00DE6C5F" w:rsidP="00DE6C5F">
      <w:pPr>
        <w:pStyle w:val="a7"/>
        <w:jc w:val="both"/>
        <w:rPr>
          <w:rFonts w:ascii="PT Astra Serif" w:hAnsi="PT Astra Serif"/>
          <w:sz w:val="28"/>
          <w:szCs w:val="28"/>
          <w:lang w:eastAsia="ar-SA"/>
        </w:rPr>
      </w:pPr>
      <w:proofErr w:type="spellStart"/>
      <w:r w:rsidRPr="00B636D7">
        <w:rPr>
          <w:rFonts w:ascii="PT Astra Serif" w:hAnsi="PT Astra Serif"/>
          <w:spacing w:val="5"/>
          <w:sz w:val="28"/>
          <w:szCs w:val="28"/>
        </w:rPr>
        <w:t>Сенгилеевского</w:t>
      </w:r>
      <w:proofErr w:type="spellEnd"/>
      <w:r w:rsidRPr="00B636D7">
        <w:rPr>
          <w:rFonts w:ascii="PT Astra Serif" w:hAnsi="PT Astra Serif"/>
          <w:spacing w:val="5"/>
          <w:sz w:val="28"/>
          <w:szCs w:val="28"/>
        </w:rPr>
        <w:t xml:space="preserve"> района Ульяновской области                          </w:t>
      </w:r>
      <w:r>
        <w:rPr>
          <w:rFonts w:ascii="PT Astra Serif" w:hAnsi="PT Astra Serif"/>
          <w:spacing w:val="5"/>
          <w:sz w:val="28"/>
          <w:szCs w:val="28"/>
        </w:rPr>
        <w:t xml:space="preserve">  </w:t>
      </w:r>
      <w:r w:rsidRPr="00B636D7">
        <w:rPr>
          <w:rFonts w:ascii="PT Astra Serif" w:hAnsi="PT Astra Serif"/>
          <w:sz w:val="28"/>
          <w:szCs w:val="28"/>
        </w:rPr>
        <w:t xml:space="preserve">Н.А. </w:t>
      </w:r>
      <w:proofErr w:type="spellStart"/>
      <w:r w:rsidRPr="00B636D7">
        <w:rPr>
          <w:rFonts w:ascii="PT Astra Serif" w:hAnsi="PT Astra Serif"/>
          <w:sz w:val="28"/>
          <w:szCs w:val="28"/>
        </w:rPr>
        <w:t>Яргунов</w:t>
      </w:r>
      <w:proofErr w:type="spellEnd"/>
    </w:p>
    <w:p w:rsidR="00DE6C5F" w:rsidRPr="00537368" w:rsidRDefault="00DE6C5F" w:rsidP="00DE6C5F">
      <w:pPr>
        <w:shd w:val="clear" w:color="auto" w:fill="FFFFFF"/>
        <w:jc w:val="both"/>
        <w:rPr>
          <w:rFonts w:ascii="PT Astra Serif" w:hAnsi="PT Astra Serif"/>
          <w:color w:val="000000"/>
          <w:sz w:val="28"/>
          <w:szCs w:val="28"/>
        </w:rPr>
      </w:pPr>
    </w:p>
    <w:p w:rsidR="00DE6C5F" w:rsidRDefault="00DE6C5F">
      <w:pPr>
        <w:spacing w:after="200" w:line="276" w:lineRule="auto"/>
        <w:rPr>
          <w:rFonts w:ascii="PT Astra Serif" w:hAnsi="PT Astra Serif"/>
          <w:sz w:val="28"/>
          <w:szCs w:val="28"/>
        </w:rPr>
      </w:pPr>
      <w:r>
        <w:rPr>
          <w:rFonts w:ascii="PT Astra Serif" w:hAnsi="PT Astra Serif"/>
          <w:sz w:val="28"/>
          <w:szCs w:val="28"/>
        </w:rPr>
        <w:br w:type="page"/>
      </w:r>
    </w:p>
    <w:p w:rsidR="00A37C8E" w:rsidRPr="002E1213" w:rsidRDefault="00A37C8E" w:rsidP="00A37C8E">
      <w:pPr>
        <w:rPr>
          <w:rFonts w:ascii="PT Astra Serif" w:hAnsi="PT Astra Serif"/>
          <w:sz w:val="28"/>
          <w:szCs w:val="28"/>
        </w:rPr>
      </w:pPr>
      <w:r w:rsidRPr="002E1213">
        <w:rPr>
          <w:rFonts w:ascii="PT Astra Serif" w:hAnsi="PT Astra Serif"/>
          <w:sz w:val="28"/>
          <w:szCs w:val="28"/>
        </w:rPr>
        <w:lastRenderedPageBreak/>
        <w:t xml:space="preserve">                                        </w:t>
      </w:r>
    </w:p>
    <w:tbl>
      <w:tblPr>
        <w:tblW w:w="10137" w:type="dxa"/>
        <w:tblCellMar>
          <w:left w:w="10" w:type="dxa"/>
          <w:right w:w="10" w:type="dxa"/>
        </w:tblCellMar>
        <w:tblLook w:val="0000"/>
      </w:tblPr>
      <w:tblGrid>
        <w:gridCol w:w="5068"/>
        <w:gridCol w:w="5069"/>
      </w:tblGrid>
      <w:tr w:rsidR="00A37C8E" w:rsidRPr="002E1213" w:rsidTr="008D0C9C">
        <w:tc>
          <w:tcPr>
            <w:tcW w:w="5068" w:type="dxa"/>
            <w:tcMar>
              <w:top w:w="0" w:type="dxa"/>
              <w:left w:w="108" w:type="dxa"/>
              <w:bottom w:w="0" w:type="dxa"/>
              <w:right w:w="108" w:type="dxa"/>
            </w:tcMar>
          </w:tcPr>
          <w:p w:rsidR="00A37C8E" w:rsidRPr="002E1213" w:rsidRDefault="00A37C8E" w:rsidP="008D0C9C">
            <w:pPr>
              <w:widowControl w:val="0"/>
              <w:autoSpaceDE w:val="0"/>
              <w:jc w:val="center"/>
              <w:rPr>
                <w:rFonts w:ascii="PT Astra Serif" w:hAnsi="PT Astra Serif"/>
                <w:b/>
                <w:bCs/>
                <w:sz w:val="28"/>
                <w:szCs w:val="28"/>
              </w:rPr>
            </w:pPr>
          </w:p>
        </w:tc>
        <w:tc>
          <w:tcPr>
            <w:tcW w:w="5069" w:type="dxa"/>
            <w:tcMar>
              <w:top w:w="0" w:type="dxa"/>
              <w:left w:w="108" w:type="dxa"/>
              <w:bottom w:w="0" w:type="dxa"/>
              <w:right w:w="108" w:type="dxa"/>
            </w:tcMar>
          </w:tcPr>
          <w:p w:rsidR="00A37C8E" w:rsidRPr="002E1213" w:rsidRDefault="00A37C8E" w:rsidP="008D0C9C">
            <w:pPr>
              <w:widowControl w:val="0"/>
              <w:autoSpaceDE w:val="0"/>
              <w:ind w:left="177" w:right="140"/>
              <w:jc w:val="center"/>
              <w:rPr>
                <w:rFonts w:ascii="PT Astra Serif" w:hAnsi="PT Astra Serif"/>
                <w:bCs/>
                <w:sz w:val="28"/>
                <w:szCs w:val="28"/>
              </w:rPr>
            </w:pPr>
            <w:r w:rsidRPr="002E1213">
              <w:rPr>
                <w:rFonts w:ascii="PT Astra Serif" w:hAnsi="PT Astra Serif"/>
                <w:bCs/>
                <w:sz w:val="28"/>
                <w:szCs w:val="28"/>
              </w:rPr>
              <w:t>УТВЕРЖДЕНО</w:t>
            </w:r>
          </w:p>
          <w:p w:rsidR="00A37C8E" w:rsidRPr="002E1213" w:rsidRDefault="00A37C8E" w:rsidP="008D0C9C">
            <w:pPr>
              <w:autoSpaceDE w:val="0"/>
              <w:autoSpaceDN w:val="0"/>
              <w:adjustRightInd w:val="0"/>
              <w:jc w:val="center"/>
              <w:rPr>
                <w:rFonts w:ascii="PT Astra Serif" w:hAnsi="PT Astra Serif"/>
                <w:bCs/>
              </w:rPr>
            </w:pPr>
            <w:r w:rsidRPr="002E1213">
              <w:rPr>
                <w:rFonts w:ascii="PT Astra Serif" w:hAnsi="PT Astra Serif"/>
                <w:bCs/>
              </w:rPr>
              <w:t>решением Совета депутатов</w:t>
            </w:r>
          </w:p>
          <w:p w:rsidR="00A37C8E" w:rsidRPr="002E1213" w:rsidRDefault="00A37C8E" w:rsidP="008D0C9C">
            <w:pPr>
              <w:autoSpaceDE w:val="0"/>
              <w:autoSpaceDN w:val="0"/>
              <w:adjustRightInd w:val="0"/>
              <w:jc w:val="center"/>
              <w:rPr>
                <w:rFonts w:ascii="PT Astra Serif" w:hAnsi="PT Astra Serif"/>
                <w:bCs/>
              </w:rPr>
            </w:pPr>
            <w:r w:rsidRPr="002E1213">
              <w:rPr>
                <w:rFonts w:ascii="PT Astra Serif" w:hAnsi="PT Astra Serif"/>
                <w:bCs/>
              </w:rPr>
              <w:t>муниципального образования</w:t>
            </w:r>
          </w:p>
          <w:p w:rsidR="00A37C8E" w:rsidRPr="002E1213" w:rsidRDefault="00A37C8E" w:rsidP="008D0C9C">
            <w:pPr>
              <w:widowControl w:val="0"/>
              <w:autoSpaceDE w:val="0"/>
              <w:ind w:left="177" w:right="140"/>
              <w:rPr>
                <w:rFonts w:ascii="PT Astra Serif" w:hAnsi="PT Astra Serif"/>
                <w:bCs/>
              </w:rPr>
            </w:pPr>
            <w:r w:rsidRPr="002E1213">
              <w:rPr>
                <w:rFonts w:ascii="PT Astra Serif" w:hAnsi="PT Astra Serif"/>
                <w:bCs/>
              </w:rPr>
              <w:t xml:space="preserve">     </w:t>
            </w:r>
            <w:proofErr w:type="spellStart"/>
            <w:r w:rsidRPr="002E1213">
              <w:rPr>
                <w:rFonts w:ascii="PT Astra Serif" w:hAnsi="PT Astra Serif"/>
              </w:rPr>
              <w:t>Красногуляевское</w:t>
            </w:r>
            <w:proofErr w:type="spellEnd"/>
            <w:r w:rsidRPr="002E1213">
              <w:rPr>
                <w:rFonts w:ascii="PT Astra Serif" w:hAnsi="PT Astra Serif"/>
              </w:rPr>
              <w:t xml:space="preserve"> городское </w:t>
            </w:r>
            <w:r w:rsidRPr="002E1213">
              <w:rPr>
                <w:rFonts w:ascii="PT Astra Serif" w:hAnsi="PT Astra Serif"/>
                <w:bCs/>
              </w:rPr>
              <w:t xml:space="preserve">поселение </w:t>
            </w:r>
          </w:p>
          <w:p w:rsidR="00A37C8E" w:rsidRPr="002E1213" w:rsidRDefault="00A37C8E" w:rsidP="008D0C9C">
            <w:pPr>
              <w:widowControl w:val="0"/>
              <w:autoSpaceDE w:val="0"/>
              <w:ind w:left="177" w:right="140"/>
              <w:jc w:val="center"/>
              <w:rPr>
                <w:rFonts w:ascii="PT Astra Serif" w:hAnsi="PT Astra Serif"/>
                <w:bCs/>
              </w:rPr>
            </w:pPr>
            <w:proofErr w:type="spellStart"/>
            <w:r w:rsidRPr="002E1213">
              <w:rPr>
                <w:rFonts w:ascii="PT Astra Serif" w:hAnsi="PT Astra Serif"/>
                <w:bCs/>
              </w:rPr>
              <w:t>Сенгилеевского</w:t>
            </w:r>
            <w:proofErr w:type="spellEnd"/>
            <w:r w:rsidRPr="002E1213">
              <w:rPr>
                <w:rFonts w:ascii="PT Astra Serif" w:hAnsi="PT Astra Serif"/>
                <w:bCs/>
              </w:rPr>
              <w:t xml:space="preserve"> района</w:t>
            </w:r>
          </w:p>
          <w:p w:rsidR="00A37C8E" w:rsidRPr="002E1213" w:rsidRDefault="00A37C8E" w:rsidP="008D0C9C">
            <w:pPr>
              <w:widowControl w:val="0"/>
              <w:autoSpaceDE w:val="0"/>
              <w:ind w:left="177" w:right="140"/>
              <w:jc w:val="center"/>
              <w:rPr>
                <w:rFonts w:ascii="PT Astra Serif" w:hAnsi="PT Astra Serif"/>
                <w:bCs/>
              </w:rPr>
            </w:pPr>
            <w:r w:rsidRPr="002E1213">
              <w:rPr>
                <w:rFonts w:ascii="PT Astra Serif" w:hAnsi="PT Astra Serif"/>
                <w:bCs/>
              </w:rPr>
              <w:t>Ульяновской области</w:t>
            </w:r>
          </w:p>
          <w:p w:rsidR="00A37C8E" w:rsidRPr="002E1213" w:rsidRDefault="00DE6C5F" w:rsidP="00DE6C5F">
            <w:pPr>
              <w:widowControl w:val="0"/>
              <w:autoSpaceDE w:val="0"/>
              <w:ind w:left="177" w:right="140"/>
              <w:jc w:val="center"/>
              <w:rPr>
                <w:rFonts w:ascii="PT Astra Serif" w:hAnsi="PT Astra Serif"/>
                <w:bCs/>
              </w:rPr>
            </w:pPr>
            <w:r>
              <w:rPr>
                <w:rFonts w:ascii="PT Astra Serif" w:hAnsi="PT Astra Serif"/>
                <w:bCs/>
              </w:rPr>
              <w:t>о</w:t>
            </w:r>
            <w:r w:rsidR="00A37C8E" w:rsidRPr="002E1213">
              <w:rPr>
                <w:rFonts w:ascii="PT Astra Serif" w:hAnsi="PT Astra Serif"/>
                <w:bCs/>
              </w:rPr>
              <w:t>т</w:t>
            </w:r>
            <w:r>
              <w:rPr>
                <w:rFonts w:ascii="PT Astra Serif" w:hAnsi="PT Astra Serif"/>
                <w:bCs/>
              </w:rPr>
              <w:t xml:space="preserve"> 30.09.2021</w:t>
            </w:r>
            <w:r w:rsidR="00A37C8E" w:rsidRPr="002E1213">
              <w:rPr>
                <w:rFonts w:ascii="PT Astra Serif" w:hAnsi="PT Astra Serif"/>
                <w:bCs/>
              </w:rPr>
              <w:t>г.  №</w:t>
            </w:r>
            <w:r>
              <w:rPr>
                <w:rFonts w:ascii="PT Astra Serif" w:hAnsi="PT Astra Serif"/>
                <w:bCs/>
              </w:rPr>
              <w:t>150</w:t>
            </w:r>
          </w:p>
          <w:p w:rsidR="00A37C8E" w:rsidRPr="002E1213" w:rsidRDefault="00A37C8E" w:rsidP="008D0C9C">
            <w:pPr>
              <w:widowControl w:val="0"/>
              <w:autoSpaceDE w:val="0"/>
              <w:ind w:left="177" w:right="140"/>
              <w:jc w:val="center"/>
              <w:rPr>
                <w:rFonts w:ascii="PT Astra Serif" w:hAnsi="PT Astra Serif"/>
                <w:bCs/>
                <w:sz w:val="28"/>
                <w:szCs w:val="28"/>
              </w:rPr>
            </w:pPr>
          </w:p>
          <w:p w:rsidR="00A37C8E" w:rsidRPr="002E1213" w:rsidRDefault="00A37C8E" w:rsidP="008D0C9C">
            <w:pPr>
              <w:widowControl w:val="0"/>
              <w:autoSpaceDE w:val="0"/>
              <w:rPr>
                <w:rFonts w:ascii="PT Astra Serif" w:hAnsi="PT Astra Serif"/>
                <w:b/>
                <w:bCs/>
                <w:sz w:val="28"/>
                <w:szCs w:val="28"/>
              </w:rPr>
            </w:pPr>
          </w:p>
        </w:tc>
      </w:tr>
    </w:tbl>
    <w:p w:rsidR="00A37C8E" w:rsidRPr="00DE6C5F" w:rsidRDefault="00A37C8E" w:rsidP="00A37C8E">
      <w:pPr>
        <w:spacing w:line="228" w:lineRule="auto"/>
        <w:jc w:val="center"/>
        <w:rPr>
          <w:rFonts w:ascii="PT Astra Serif" w:eastAsia="Calibri" w:hAnsi="PT Astra Serif"/>
          <w:b/>
          <w:bCs/>
          <w:sz w:val="28"/>
          <w:szCs w:val="28"/>
        </w:rPr>
      </w:pPr>
      <w:r w:rsidRPr="00DE6C5F">
        <w:rPr>
          <w:rFonts w:ascii="PT Astra Serif" w:hAnsi="PT Astra Serif"/>
          <w:b/>
          <w:sz w:val="28"/>
          <w:szCs w:val="28"/>
        </w:rPr>
        <w:t xml:space="preserve">Положение о муниципальном земельном контроле на территории муниципального образования </w:t>
      </w:r>
      <w:proofErr w:type="spellStart"/>
      <w:r w:rsidRPr="00DE6C5F">
        <w:rPr>
          <w:rFonts w:ascii="PT Astra Serif" w:hAnsi="PT Astra Serif"/>
          <w:b/>
          <w:sz w:val="28"/>
          <w:szCs w:val="28"/>
        </w:rPr>
        <w:t>Красногуляевское</w:t>
      </w:r>
      <w:proofErr w:type="spellEnd"/>
      <w:r w:rsidRPr="00DE6C5F">
        <w:rPr>
          <w:rFonts w:ascii="PT Astra Serif" w:eastAsia="Calibri" w:hAnsi="PT Astra Serif"/>
          <w:b/>
          <w:bCs/>
          <w:sz w:val="28"/>
          <w:szCs w:val="28"/>
        </w:rPr>
        <w:t xml:space="preserve"> городское поселение</w:t>
      </w:r>
    </w:p>
    <w:p w:rsidR="00A37C8E" w:rsidRPr="00DE6C5F" w:rsidRDefault="00A37C8E" w:rsidP="00A37C8E">
      <w:pPr>
        <w:spacing w:line="228" w:lineRule="auto"/>
        <w:jc w:val="center"/>
        <w:rPr>
          <w:rFonts w:ascii="PT Astra Serif" w:eastAsia="Calibri" w:hAnsi="PT Astra Serif"/>
          <w:b/>
          <w:bCs/>
          <w:sz w:val="28"/>
          <w:szCs w:val="28"/>
        </w:rPr>
      </w:pPr>
      <w:r w:rsidRPr="00DE6C5F">
        <w:rPr>
          <w:rFonts w:ascii="PT Astra Serif" w:eastAsia="Calibri" w:hAnsi="PT Astra Serif"/>
          <w:b/>
          <w:bCs/>
          <w:sz w:val="28"/>
          <w:szCs w:val="28"/>
        </w:rPr>
        <w:t xml:space="preserve"> </w:t>
      </w:r>
      <w:proofErr w:type="spellStart"/>
      <w:r w:rsidRPr="00DE6C5F">
        <w:rPr>
          <w:rFonts w:ascii="PT Astra Serif" w:eastAsia="Calibri" w:hAnsi="PT Astra Serif"/>
          <w:b/>
          <w:bCs/>
          <w:sz w:val="28"/>
          <w:szCs w:val="28"/>
        </w:rPr>
        <w:t>Сенгилеевского</w:t>
      </w:r>
      <w:proofErr w:type="spellEnd"/>
      <w:r w:rsidRPr="00DE6C5F">
        <w:rPr>
          <w:rFonts w:ascii="PT Astra Serif" w:eastAsia="Calibri" w:hAnsi="PT Astra Serif"/>
          <w:b/>
          <w:bCs/>
          <w:sz w:val="28"/>
          <w:szCs w:val="28"/>
        </w:rPr>
        <w:t xml:space="preserve"> района Ульяновской области</w:t>
      </w:r>
    </w:p>
    <w:p w:rsidR="00A37C8E" w:rsidRPr="002E1213" w:rsidRDefault="00A37C8E" w:rsidP="00A37C8E">
      <w:pPr>
        <w:spacing w:line="228" w:lineRule="auto"/>
        <w:jc w:val="center"/>
        <w:rPr>
          <w:rFonts w:ascii="PT Astra Serif" w:hAnsi="PT Astra Serif"/>
          <w:b/>
          <w:sz w:val="28"/>
          <w:szCs w:val="28"/>
        </w:rPr>
      </w:pPr>
    </w:p>
    <w:p w:rsidR="00A37C8E" w:rsidRPr="002E1213" w:rsidRDefault="00A37C8E" w:rsidP="00A37C8E">
      <w:pPr>
        <w:jc w:val="center"/>
        <w:rPr>
          <w:rFonts w:ascii="PT Astra Serif" w:hAnsi="PT Astra Serif"/>
          <w:b/>
          <w:sz w:val="28"/>
          <w:szCs w:val="28"/>
        </w:rPr>
      </w:pPr>
      <w:r w:rsidRPr="002E1213">
        <w:rPr>
          <w:rFonts w:ascii="PT Astra Serif" w:hAnsi="PT Astra Serif"/>
          <w:b/>
          <w:sz w:val="28"/>
          <w:szCs w:val="28"/>
        </w:rPr>
        <w:t>1. Общие положения</w:t>
      </w:r>
    </w:p>
    <w:p w:rsidR="00A37C8E" w:rsidRPr="002E1213" w:rsidRDefault="00A37C8E" w:rsidP="00A37C8E">
      <w:pPr>
        <w:pStyle w:val="ConsPlusNormal"/>
        <w:ind w:firstLine="0"/>
        <w:jc w:val="both"/>
        <w:rPr>
          <w:rFonts w:ascii="PT Astra Serif" w:hAnsi="PT Astra Serif" w:cs="Times New Roman"/>
          <w:sz w:val="28"/>
          <w:szCs w:val="28"/>
        </w:rPr>
      </w:pPr>
    </w:p>
    <w:p w:rsidR="00A37C8E" w:rsidRPr="002E1213" w:rsidRDefault="00A37C8E" w:rsidP="00A37C8E">
      <w:pPr>
        <w:pStyle w:val="ConsPlusNormal"/>
        <w:ind w:firstLine="709"/>
        <w:jc w:val="both"/>
        <w:rPr>
          <w:rFonts w:ascii="PT Astra Serif" w:hAnsi="PT Astra Serif"/>
          <w:sz w:val="28"/>
          <w:szCs w:val="28"/>
        </w:rPr>
      </w:pPr>
      <w:r w:rsidRPr="002E1213">
        <w:rPr>
          <w:rFonts w:ascii="PT Astra Serif" w:hAnsi="PT Astra Serif"/>
          <w:sz w:val="28"/>
          <w:szCs w:val="28"/>
        </w:rPr>
        <w:t xml:space="preserve">1.1. </w:t>
      </w:r>
      <w:r w:rsidRPr="002E1213">
        <w:rPr>
          <w:rFonts w:ascii="PT Astra Serif" w:hAnsi="PT Astra Serif" w:cs="Times New Roman"/>
          <w:color w:val="000000"/>
          <w:sz w:val="28"/>
          <w:szCs w:val="28"/>
        </w:rPr>
        <w:t xml:space="preserve">Настоящее Положение устанавливает порядок осуществления муниципального земельного контроля в границах </w:t>
      </w:r>
      <w:r w:rsidRPr="002E1213">
        <w:rPr>
          <w:rFonts w:ascii="PT Astra Serif" w:hAnsi="PT Astra Serif"/>
          <w:sz w:val="28"/>
          <w:szCs w:val="28"/>
        </w:rPr>
        <w:t xml:space="preserve">муниципального образования </w:t>
      </w:r>
      <w:proofErr w:type="spellStart"/>
      <w:r w:rsidRPr="002E1213">
        <w:rPr>
          <w:rFonts w:ascii="PT Astra Serif" w:hAnsi="PT Astra Serif"/>
          <w:sz w:val="28"/>
          <w:szCs w:val="28"/>
        </w:rPr>
        <w:t>Красногуляе</w:t>
      </w:r>
      <w:r w:rsidRPr="002E1213">
        <w:rPr>
          <w:rFonts w:ascii="PT Astra Serif" w:eastAsia="Calibri" w:hAnsi="PT Astra Serif"/>
          <w:bCs/>
          <w:sz w:val="28"/>
          <w:szCs w:val="28"/>
        </w:rPr>
        <w:t>вское</w:t>
      </w:r>
      <w:proofErr w:type="spellEnd"/>
      <w:r w:rsidRPr="002E1213">
        <w:rPr>
          <w:rFonts w:ascii="PT Astra Serif" w:eastAsia="Calibri" w:hAnsi="PT Astra Serif"/>
          <w:bCs/>
          <w:sz w:val="28"/>
          <w:szCs w:val="28"/>
        </w:rPr>
        <w:t xml:space="preserve"> городское поселение </w:t>
      </w:r>
      <w:proofErr w:type="spellStart"/>
      <w:r w:rsidRPr="002E1213">
        <w:rPr>
          <w:rFonts w:ascii="PT Astra Serif" w:eastAsia="Calibri" w:hAnsi="PT Astra Serif"/>
          <w:bCs/>
          <w:sz w:val="28"/>
          <w:szCs w:val="28"/>
        </w:rPr>
        <w:t>Сенгилеевского</w:t>
      </w:r>
      <w:proofErr w:type="spellEnd"/>
      <w:r w:rsidRPr="002E1213">
        <w:rPr>
          <w:rFonts w:ascii="PT Astra Serif" w:eastAsia="Calibri" w:hAnsi="PT Astra Serif"/>
          <w:bCs/>
          <w:sz w:val="28"/>
          <w:szCs w:val="28"/>
        </w:rPr>
        <w:t xml:space="preserve"> района Ульяновской области</w:t>
      </w:r>
      <w:r w:rsidRPr="002E1213">
        <w:rPr>
          <w:rFonts w:ascii="PT Astra Serif" w:hAnsi="PT Astra Serif" w:cs="Times New Roman"/>
          <w:color w:val="000000"/>
          <w:sz w:val="28"/>
          <w:szCs w:val="28"/>
        </w:rPr>
        <w:t xml:space="preserve"> (далее - муниципальный земельный контроль).</w:t>
      </w:r>
    </w:p>
    <w:p w:rsidR="00A37C8E" w:rsidRDefault="00A37C8E" w:rsidP="00A37C8E">
      <w:pPr>
        <w:ind w:firstLine="709"/>
        <w:jc w:val="both"/>
        <w:rPr>
          <w:rFonts w:ascii="PT Astra Serif" w:hAnsi="PT Astra Serif"/>
          <w:sz w:val="28"/>
          <w:szCs w:val="28"/>
        </w:rPr>
      </w:pPr>
      <w:r w:rsidRPr="002E1213">
        <w:rPr>
          <w:rFonts w:ascii="PT Astra Serif" w:hAnsi="PT Astra Serif"/>
          <w:color w:val="000000"/>
          <w:sz w:val="28"/>
          <w:szCs w:val="28"/>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Pr>
          <w:rFonts w:ascii="PT Astra Serif" w:hAnsi="PT Astra Serif"/>
          <w:color w:val="000000"/>
          <w:sz w:val="28"/>
          <w:szCs w:val="28"/>
        </w:rPr>
        <w:t>.</w:t>
      </w:r>
      <w:r w:rsidRPr="002E1213">
        <w:rPr>
          <w:rFonts w:ascii="PT Astra Serif" w:hAnsi="PT Astra Serif"/>
          <w:color w:val="000000"/>
          <w:sz w:val="28"/>
          <w:szCs w:val="28"/>
        </w:rPr>
        <w:t xml:space="preserve"> </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Объект</w:t>
      </w:r>
      <w:r>
        <w:rPr>
          <w:rFonts w:ascii="PT Astra Serif" w:hAnsi="PT Astra Serif"/>
          <w:sz w:val="28"/>
          <w:szCs w:val="28"/>
        </w:rPr>
        <w:t>а</w:t>
      </w:r>
      <w:r w:rsidRPr="002E1213">
        <w:rPr>
          <w:rFonts w:ascii="PT Astra Serif" w:hAnsi="PT Astra Serif"/>
          <w:sz w:val="28"/>
          <w:szCs w:val="28"/>
        </w:rPr>
        <w:t>м</w:t>
      </w:r>
      <w:r>
        <w:rPr>
          <w:rFonts w:ascii="PT Astra Serif" w:hAnsi="PT Astra Serif"/>
          <w:sz w:val="28"/>
          <w:szCs w:val="28"/>
        </w:rPr>
        <w:t>и</w:t>
      </w:r>
      <w:r w:rsidRPr="002E1213">
        <w:rPr>
          <w:rFonts w:ascii="PT Astra Serif" w:hAnsi="PT Astra Serif"/>
          <w:sz w:val="28"/>
          <w:szCs w:val="28"/>
        </w:rPr>
        <w:t xml:space="preserve"> земельных отношений </w:t>
      </w:r>
      <w:r>
        <w:rPr>
          <w:rFonts w:ascii="PT Astra Serif" w:hAnsi="PT Astra Serif"/>
          <w:sz w:val="28"/>
          <w:szCs w:val="28"/>
        </w:rPr>
        <w:t xml:space="preserve">являются </w:t>
      </w:r>
      <w:r w:rsidRPr="002E1213">
        <w:rPr>
          <w:rFonts w:ascii="PT Astra Serif" w:hAnsi="PT Astra Serif"/>
          <w:sz w:val="28"/>
          <w:szCs w:val="28"/>
        </w:rPr>
        <w:t xml:space="preserve">земли, земельные участки или части земельных участков </w:t>
      </w:r>
      <w:r w:rsidRPr="002E1213">
        <w:rPr>
          <w:rFonts w:ascii="PT Astra Serif" w:hAnsi="PT Astra Serif"/>
          <w:color w:val="000000"/>
          <w:sz w:val="28"/>
          <w:szCs w:val="28"/>
        </w:rPr>
        <w:t xml:space="preserve">в границах </w:t>
      </w:r>
      <w:r w:rsidRPr="002E1213">
        <w:rPr>
          <w:rFonts w:ascii="PT Astra Serif" w:hAnsi="PT Astra Serif"/>
          <w:sz w:val="28"/>
          <w:szCs w:val="28"/>
        </w:rPr>
        <w:t xml:space="preserve">муниципального образования </w:t>
      </w:r>
      <w:proofErr w:type="spellStart"/>
      <w:r w:rsidRPr="002E1213">
        <w:rPr>
          <w:rFonts w:ascii="PT Astra Serif" w:hAnsi="PT Astra Serif"/>
          <w:sz w:val="28"/>
          <w:szCs w:val="28"/>
        </w:rPr>
        <w:t>Красногуляевское</w:t>
      </w:r>
      <w:proofErr w:type="spellEnd"/>
      <w:r w:rsidRPr="002E1213">
        <w:rPr>
          <w:rFonts w:ascii="PT Astra Serif" w:eastAsia="Calibri" w:hAnsi="PT Astra Serif"/>
          <w:bCs/>
          <w:sz w:val="28"/>
          <w:szCs w:val="28"/>
        </w:rPr>
        <w:t xml:space="preserve"> городское поселение </w:t>
      </w:r>
      <w:proofErr w:type="spellStart"/>
      <w:r w:rsidRPr="002E1213">
        <w:rPr>
          <w:rFonts w:ascii="PT Astra Serif" w:eastAsia="Calibri" w:hAnsi="PT Astra Serif"/>
          <w:bCs/>
          <w:sz w:val="28"/>
          <w:szCs w:val="28"/>
        </w:rPr>
        <w:t>Сенгилеевского</w:t>
      </w:r>
      <w:proofErr w:type="spellEnd"/>
      <w:r w:rsidRPr="002E1213">
        <w:rPr>
          <w:rFonts w:ascii="PT Astra Serif" w:eastAsia="Calibri" w:hAnsi="PT Astra Serif"/>
          <w:bCs/>
          <w:sz w:val="28"/>
          <w:szCs w:val="28"/>
        </w:rPr>
        <w:t xml:space="preserve"> района Ульяновской области</w:t>
      </w:r>
      <w:r w:rsidRPr="002E1213">
        <w:rPr>
          <w:rFonts w:ascii="PT Astra Serif" w:hAnsi="PT Astra Serif"/>
          <w:color w:val="000000"/>
          <w:sz w:val="28"/>
          <w:szCs w:val="28"/>
        </w:rPr>
        <w:t>.</w:t>
      </w:r>
    </w:p>
    <w:p w:rsidR="00A37C8E" w:rsidRPr="002E1213" w:rsidRDefault="00A37C8E" w:rsidP="00A37C8E">
      <w:pPr>
        <w:autoSpaceDE w:val="0"/>
        <w:ind w:firstLine="709"/>
        <w:jc w:val="both"/>
        <w:rPr>
          <w:rFonts w:ascii="PT Astra Serif" w:hAnsi="PT Astra Serif"/>
          <w:sz w:val="28"/>
          <w:szCs w:val="28"/>
        </w:rPr>
      </w:pPr>
      <w:r w:rsidRPr="002E1213">
        <w:rPr>
          <w:rFonts w:ascii="PT Astra Serif" w:hAnsi="PT Astra Serif"/>
          <w:sz w:val="28"/>
          <w:szCs w:val="28"/>
        </w:rPr>
        <w:t>1.</w:t>
      </w:r>
      <w:r>
        <w:rPr>
          <w:rFonts w:ascii="PT Astra Serif" w:hAnsi="PT Astra Serif"/>
          <w:sz w:val="28"/>
          <w:szCs w:val="28"/>
        </w:rPr>
        <w:t>3</w:t>
      </w:r>
      <w:r w:rsidRPr="002E1213">
        <w:rPr>
          <w:rFonts w:ascii="PT Astra Serif" w:hAnsi="PT Astra Serif"/>
          <w:sz w:val="28"/>
          <w:szCs w:val="28"/>
        </w:rPr>
        <w:t xml:space="preserve">. Муниципальный земельный контроль осуществляется муниципальным учреждением </w:t>
      </w:r>
      <w:r>
        <w:rPr>
          <w:rFonts w:ascii="PT Astra Serif" w:hAnsi="PT Astra Serif"/>
          <w:sz w:val="28"/>
          <w:szCs w:val="28"/>
        </w:rPr>
        <w:t>а</w:t>
      </w:r>
      <w:r w:rsidRPr="002E1213">
        <w:rPr>
          <w:rFonts w:ascii="PT Astra Serif" w:hAnsi="PT Astra Serif"/>
          <w:sz w:val="28"/>
          <w:szCs w:val="28"/>
        </w:rPr>
        <w:t xml:space="preserve">дминистрацией муниципального образования </w:t>
      </w:r>
      <w:proofErr w:type="spellStart"/>
      <w:r w:rsidRPr="002E1213">
        <w:rPr>
          <w:rFonts w:ascii="PT Astra Serif" w:hAnsi="PT Astra Serif"/>
          <w:sz w:val="28"/>
          <w:szCs w:val="28"/>
        </w:rPr>
        <w:t>Красногуляе</w:t>
      </w:r>
      <w:r w:rsidRPr="002E1213">
        <w:rPr>
          <w:rFonts w:ascii="PT Astra Serif" w:eastAsia="Calibri" w:hAnsi="PT Astra Serif"/>
          <w:bCs/>
          <w:sz w:val="28"/>
          <w:szCs w:val="28"/>
        </w:rPr>
        <w:t>вское</w:t>
      </w:r>
      <w:proofErr w:type="spellEnd"/>
      <w:r w:rsidRPr="002E1213">
        <w:rPr>
          <w:rFonts w:ascii="PT Astra Serif" w:hAnsi="PT Astra Serif"/>
          <w:sz w:val="28"/>
          <w:szCs w:val="28"/>
        </w:rPr>
        <w:t xml:space="preserve"> </w:t>
      </w:r>
      <w:r w:rsidRPr="002E1213">
        <w:rPr>
          <w:rFonts w:ascii="PT Astra Serif" w:eastAsia="Calibri" w:hAnsi="PT Astra Serif"/>
          <w:bCs/>
          <w:sz w:val="28"/>
          <w:szCs w:val="28"/>
        </w:rPr>
        <w:t xml:space="preserve">городское поселение </w:t>
      </w:r>
      <w:proofErr w:type="spellStart"/>
      <w:r w:rsidRPr="002E1213">
        <w:rPr>
          <w:rFonts w:ascii="PT Astra Serif" w:eastAsia="Calibri" w:hAnsi="PT Astra Serif"/>
          <w:bCs/>
          <w:sz w:val="28"/>
          <w:szCs w:val="28"/>
        </w:rPr>
        <w:t>Сенгилеевского</w:t>
      </w:r>
      <w:proofErr w:type="spellEnd"/>
      <w:r w:rsidRPr="002E1213">
        <w:rPr>
          <w:rFonts w:ascii="PT Astra Serif" w:eastAsia="Calibri" w:hAnsi="PT Astra Serif"/>
          <w:bCs/>
          <w:sz w:val="28"/>
          <w:szCs w:val="28"/>
        </w:rPr>
        <w:t xml:space="preserve"> района </w:t>
      </w:r>
      <w:r w:rsidRPr="002E1213">
        <w:rPr>
          <w:rFonts w:ascii="PT Astra Serif" w:hAnsi="PT Astra Serif"/>
          <w:sz w:val="28"/>
          <w:szCs w:val="28"/>
        </w:rPr>
        <w:t xml:space="preserve">Ульяновской области (далее – </w:t>
      </w:r>
      <w:r>
        <w:rPr>
          <w:rFonts w:ascii="PT Astra Serif" w:hAnsi="PT Astra Serif"/>
          <w:sz w:val="28"/>
          <w:szCs w:val="28"/>
        </w:rPr>
        <w:t>а</w:t>
      </w:r>
      <w:r w:rsidRPr="002E1213">
        <w:rPr>
          <w:rFonts w:ascii="PT Astra Serif" w:hAnsi="PT Astra Serif"/>
          <w:sz w:val="28"/>
          <w:szCs w:val="28"/>
        </w:rPr>
        <w:t xml:space="preserve">дминистрация). </w:t>
      </w:r>
    </w:p>
    <w:p w:rsidR="00A37C8E" w:rsidRPr="00E12645" w:rsidRDefault="00A37C8E" w:rsidP="00A37C8E">
      <w:pPr>
        <w:spacing w:line="40" w:lineRule="atLeast"/>
        <w:ind w:firstLine="709"/>
        <w:jc w:val="both"/>
        <w:rPr>
          <w:rFonts w:ascii="PT Astra Serif" w:eastAsia="Calibri" w:hAnsi="PT Astra Serif"/>
          <w:bCs/>
          <w:sz w:val="28"/>
          <w:szCs w:val="28"/>
        </w:rPr>
      </w:pPr>
      <w:r w:rsidRPr="00E12645">
        <w:rPr>
          <w:rFonts w:ascii="PT Astra Serif" w:eastAsia="Calibri" w:hAnsi="PT Astra Serif"/>
          <w:bCs/>
          <w:sz w:val="28"/>
          <w:szCs w:val="28"/>
        </w:rPr>
        <w:t xml:space="preserve">1.4. Должностными лицами администрации, уполномоченными осуществлять муниципальный земельный контроль, являются </w:t>
      </w:r>
      <w:r>
        <w:rPr>
          <w:rFonts w:ascii="PT Astra Serif" w:eastAsia="Calibri" w:hAnsi="PT Astra Serif"/>
          <w:bCs/>
          <w:sz w:val="28"/>
          <w:szCs w:val="28"/>
        </w:rPr>
        <w:t>глава администрации и специалист 1 разряда администрации</w:t>
      </w:r>
      <w:r w:rsidRPr="00E12645">
        <w:rPr>
          <w:rFonts w:ascii="PT Astra Serif" w:eastAsia="Calibri" w:hAnsi="PT Astra Serif"/>
          <w:bCs/>
          <w:sz w:val="28"/>
          <w:szCs w:val="28"/>
        </w:rPr>
        <w:t xml:space="preserve"> (далее также – должностные лица, уполномоченные осуществлять муниципальный земельный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A37C8E" w:rsidRPr="00E12645" w:rsidRDefault="00A37C8E" w:rsidP="00A37C8E">
      <w:pPr>
        <w:spacing w:line="40" w:lineRule="atLeast"/>
        <w:ind w:firstLine="709"/>
        <w:jc w:val="both"/>
        <w:rPr>
          <w:rFonts w:ascii="PT Astra Serif" w:eastAsia="Calibri" w:hAnsi="PT Astra Serif"/>
          <w:bCs/>
          <w:sz w:val="28"/>
          <w:szCs w:val="28"/>
        </w:rPr>
      </w:pPr>
      <w:r w:rsidRPr="00E12645">
        <w:rPr>
          <w:rFonts w:ascii="PT Astra Serif" w:eastAsia="Calibri" w:hAnsi="PT Astra Serif"/>
          <w:bCs/>
          <w:sz w:val="28"/>
          <w:szCs w:val="28"/>
        </w:rPr>
        <w:t xml:space="preserve">Должностные лица, уполномоченные осуществлять муниципальный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w:t>
      </w:r>
      <w:r w:rsidRPr="00E12645">
        <w:rPr>
          <w:rFonts w:ascii="PT Astra Serif" w:eastAsia="Calibri" w:hAnsi="PT Astra Serif"/>
          <w:bCs/>
          <w:sz w:val="28"/>
          <w:szCs w:val="28"/>
        </w:rPr>
        <w:lastRenderedPageBreak/>
        <w:t>(надзоре) и муниципальном контроле в Российской Федерации» и иными федеральными законами.</w:t>
      </w:r>
    </w:p>
    <w:p w:rsidR="00A37C8E" w:rsidRPr="00E12645" w:rsidRDefault="00A37C8E" w:rsidP="00A37C8E">
      <w:pPr>
        <w:pStyle w:val="ConsPlusNormal"/>
        <w:spacing w:line="40" w:lineRule="atLeast"/>
        <w:ind w:firstLine="709"/>
        <w:jc w:val="both"/>
        <w:rPr>
          <w:rFonts w:ascii="PT Astra Serif" w:eastAsia="Calibri" w:hAnsi="PT Astra Serif" w:cs="Times New Roman"/>
          <w:bCs/>
          <w:sz w:val="28"/>
          <w:szCs w:val="28"/>
        </w:rPr>
      </w:pPr>
      <w:r w:rsidRPr="00E12645">
        <w:rPr>
          <w:rFonts w:ascii="PT Astra Serif" w:eastAsia="Calibri" w:hAnsi="PT Astra Serif" w:cs="Times New Roman"/>
          <w:bCs/>
          <w:sz w:val="28"/>
          <w:szCs w:val="28"/>
        </w:rPr>
        <w:t>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A37C8E" w:rsidRPr="002E1213" w:rsidRDefault="00A37C8E" w:rsidP="00A37C8E">
      <w:pPr>
        <w:suppressAutoHyphens/>
        <w:autoSpaceDE w:val="0"/>
        <w:ind w:firstLine="709"/>
        <w:jc w:val="both"/>
        <w:rPr>
          <w:rFonts w:ascii="PT Astra Serif" w:hAnsi="PT Astra Serif"/>
          <w:sz w:val="28"/>
          <w:szCs w:val="28"/>
        </w:rPr>
      </w:pPr>
      <w:r w:rsidRPr="002E1213">
        <w:rPr>
          <w:rFonts w:ascii="PT Astra Serif" w:hAnsi="PT Astra Serif"/>
          <w:sz w:val="28"/>
          <w:szCs w:val="28"/>
        </w:rPr>
        <w:t>1.</w:t>
      </w:r>
      <w:r>
        <w:rPr>
          <w:rFonts w:ascii="PT Astra Serif" w:hAnsi="PT Astra Serif"/>
          <w:sz w:val="28"/>
          <w:szCs w:val="28"/>
        </w:rPr>
        <w:t>6</w:t>
      </w:r>
      <w:r w:rsidRPr="002E1213">
        <w:rPr>
          <w:rFonts w:ascii="PT Astra Serif" w:hAnsi="PT Astra Serif"/>
          <w:sz w:val="28"/>
          <w:szCs w:val="28"/>
        </w:rPr>
        <w:t xml:space="preserve">. </w:t>
      </w:r>
      <w:r>
        <w:rPr>
          <w:rFonts w:ascii="PT Astra Serif" w:hAnsi="PT Astra Serif"/>
          <w:sz w:val="28"/>
          <w:szCs w:val="28"/>
        </w:rPr>
        <w:t>Администрация</w:t>
      </w:r>
      <w:r w:rsidRPr="002E1213">
        <w:rPr>
          <w:rFonts w:ascii="PT Astra Serif" w:hAnsi="PT Astra Serif"/>
          <w:sz w:val="28"/>
          <w:szCs w:val="28"/>
        </w:rPr>
        <w:t xml:space="preserve"> осуществляет муниципальный земельный </w:t>
      </w:r>
      <w:proofErr w:type="gramStart"/>
      <w:r w:rsidRPr="002E1213">
        <w:rPr>
          <w:rFonts w:ascii="PT Astra Serif" w:hAnsi="PT Astra Serif"/>
          <w:sz w:val="28"/>
          <w:szCs w:val="28"/>
        </w:rPr>
        <w:t>контроль за</w:t>
      </w:r>
      <w:proofErr w:type="gramEnd"/>
      <w:r w:rsidRPr="002E1213">
        <w:rPr>
          <w:rFonts w:ascii="PT Astra Serif" w:hAnsi="PT Astra Serif"/>
          <w:sz w:val="28"/>
          <w:szCs w:val="28"/>
        </w:rPr>
        <w:t xml:space="preserve"> соблюдением:</w:t>
      </w:r>
    </w:p>
    <w:p w:rsidR="00A37C8E" w:rsidRPr="002E1213" w:rsidRDefault="00A37C8E" w:rsidP="00A37C8E">
      <w:pPr>
        <w:suppressAutoHyphens/>
        <w:autoSpaceDE w:val="0"/>
        <w:ind w:firstLine="709"/>
        <w:jc w:val="both"/>
        <w:rPr>
          <w:rFonts w:ascii="PT Astra Serif" w:hAnsi="PT Astra Serif"/>
          <w:sz w:val="28"/>
          <w:szCs w:val="28"/>
        </w:rPr>
      </w:pPr>
      <w:r w:rsidRPr="002E1213">
        <w:rPr>
          <w:rFonts w:ascii="PT Astra Serif" w:hAnsi="PT Astra Serif"/>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A37C8E" w:rsidRPr="002E1213" w:rsidRDefault="00A37C8E" w:rsidP="00A37C8E">
      <w:pPr>
        <w:suppressAutoHyphens/>
        <w:autoSpaceDE w:val="0"/>
        <w:ind w:firstLine="709"/>
        <w:jc w:val="both"/>
        <w:rPr>
          <w:rFonts w:ascii="PT Astra Serif" w:hAnsi="PT Astra Serif"/>
          <w:sz w:val="28"/>
          <w:szCs w:val="28"/>
        </w:rPr>
      </w:pPr>
      <w:r w:rsidRPr="002E1213">
        <w:rPr>
          <w:rFonts w:ascii="PT Astra Serif" w:hAnsi="PT Astra Serif"/>
          <w:sz w:val="28"/>
          <w:szCs w:val="28"/>
        </w:rPr>
        <w:t>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A37C8E" w:rsidRPr="002E1213" w:rsidRDefault="00A37C8E" w:rsidP="00A37C8E">
      <w:pPr>
        <w:suppressAutoHyphens/>
        <w:autoSpaceDE w:val="0"/>
        <w:ind w:firstLine="709"/>
        <w:jc w:val="both"/>
        <w:rPr>
          <w:rFonts w:ascii="PT Astra Serif" w:hAnsi="PT Astra Serif"/>
          <w:sz w:val="28"/>
          <w:szCs w:val="28"/>
        </w:rPr>
      </w:pPr>
      <w:r w:rsidRPr="002E1213">
        <w:rPr>
          <w:rFonts w:ascii="PT Astra Serif" w:hAnsi="PT Astra Serif"/>
          <w:sz w:val="28"/>
          <w:szCs w:val="28"/>
        </w:rPr>
        <w:t>в)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A37C8E" w:rsidRPr="002E1213" w:rsidRDefault="00A37C8E" w:rsidP="00A37C8E">
      <w:pPr>
        <w:suppressAutoHyphens/>
        <w:autoSpaceDE w:val="0"/>
        <w:ind w:firstLine="709"/>
        <w:jc w:val="both"/>
        <w:rPr>
          <w:rFonts w:ascii="PT Astra Serif" w:hAnsi="PT Astra Serif"/>
          <w:sz w:val="28"/>
          <w:szCs w:val="28"/>
        </w:rPr>
      </w:pPr>
      <w:r w:rsidRPr="002E1213">
        <w:rPr>
          <w:rFonts w:ascii="PT Astra Serif" w:hAnsi="PT Astra Serif"/>
          <w:sz w:val="28"/>
          <w:szCs w:val="28"/>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A37C8E" w:rsidRPr="002E1213" w:rsidRDefault="00A37C8E" w:rsidP="00A37C8E">
      <w:pPr>
        <w:suppressAutoHyphens/>
        <w:autoSpaceDE w:val="0"/>
        <w:ind w:firstLine="709"/>
        <w:jc w:val="both"/>
        <w:rPr>
          <w:rFonts w:ascii="PT Astra Serif" w:hAnsi="PT Astra Serif"/>
          <w:sz w:val="28"/>
          <w:szCs w:val="28"/>
        </w:rPr>
      </w:pPr>
      <w:proofErr w:type="spellStart"/>
      <w:r w:rsidRPr="002E1213">
        <w:rPr>
          <w:rFonts w:ascii="PT Astra Serif" w:hAnsi="PT Astra Serif"/>
          <w:sz w:val="28"/>
          <w:szCs w:val="28"/>
        </w:rPr>
        <w:t>д</w:t>
      </w:r>
      <w:proofErr w:type="spellEnd"/>
      <w:r w:rsidRPr="002E1213">
        <w:rPr>
          <w:rFonts w:ascii="PT Astra Serif" w:hAnsi="PT Astra Serif"/>
          <w:sz w:val="28"/>
          <w:szCs w:val="28"/>
        </w:rPr>
        <w:t>) исполнения предписаний об устранении нарушений обязательных требований, выданных должностными лицами</w:t>
      </w:r>
      <w:r w:rsidRPr="00662026">
        <w:rPr>
          <w:rFonts w:ascii="PT Astra Serif" w:hAnsi="PT Astra Serif"/>
          <w:sz w:val="28"/>
          <w:szCs w:val="28"/>
        </w:rPr>
        <w:t>, уполномоченными</w:t>
      </w:r>
      <w:r w:rsidRPr="002E1213">
        <w:rPr>
          <w:rFonts w:ascii="PT Astra Serif" w:hAnsi="PT Astra Serif"/>
          <w:sz w:val="28"/>
          <w:szCs w:val="28"/>
        </w:rPr>
        <w:t xml:space="preserve"> </w:t>
      </w:r>
      <w:r w:rsidRPr="00662026">
        <w:rPr>
          <w:rFonts w:ascii="PT Astra Serif" w:hAnsi="PT Astra Serif"/>
          <w:sz w:val="28"/>
          <w:szCs w:val="28"/>
        </w:rPr>
        <w:t xml:space="preserve">осуществлять муниципальный земельный контроль, </w:t>
      </w:r>
      <w:r w:rsidRPr="002E1213">
        <w:rPr>
          <w:rFonts w:ascii="PT Astra Serif" w:hAnsi="PT Astra Serif"/>
          <w:sz w:val="28"/>
          <w:szCs w:val="28"/>
        </w:rPr>
        <w:t xml:space="preserve"> в пределах их компетенции.</w:t>
      </w:r>
    </w:p>
    <w:p w:rsidR="00A37C8E" w:rsidRPr="002E1213" w:rsidRDefault="00A37C8E" w:rsidP="00A37C8E">
      <w:pPr>
        <w:suppressAutoHyphens/>
        <w:autoSpaceDE w:val="0"/>
        <w:ind w:firstLine="709"/>
        <w:jc w:val="both"/>
        <w:rPr>
          <w:rFonts w:ascii="PT Astra Serif" w:hAnsi="PT Astra Serif"/>
          <w:sz w:val="28"/>
          <w:szCs w:val="28"/>
        </w:rPr>
      </w:pPr>
      <w:r w:rsidRPr="002E1213">
        <w:rPr>
          <w:rFonts w:ascii="PT Astra Serif" w:hAnsi="PT Astra Serif"/>
          <w:sz w:val="28"/>
          <w:szCs w:val="28"/>
        </w:rPr>
        <w:t xml:space="preserve">Полномочия, указанные в настоящем пункте, осуществляются </w:t>
      </w:r>
      <w:r>
        <w:rPr>
          <w:rFonts w:ascii="PT Astra Serif" w:hAnsi="PT Astra Serif"/>
          <w:sz w:val="28"/>
          <w:szCs w:val="28"/>
        </w:rPr>
        <w:t>администрацией</w:t>
      </w:r>
      <w:r w:rsidRPr="002E1213">
        <w:rPr>
          <w:rFonts w:ascii="PT Astra Serif" w:hAnsi="PT Astra Serif"/>
          <w:sz w:val="28"/>
          <w:szCs w:val="28"/>
        </w:rPr>
        <w:t xml:space="preserve"> в отношении всех категорий земель.</w:t>
      </w:r>
    </w:p>
    <w:p w:rsidR="00A37C8E" w:rsidRPr="00432A81" w:rsidRDefault="00A37C8E" w:rsidP="00A37C8E">
      <w:pPr>
        <w:pStyle w:val="ConsPlusNormal"/>
        <w:spacing w:line="40" w:lineRule="atLeast"/>
        <w:ind w:firstLine="709"/>
        <w:jc w:val="both"/>
        <w:rPr>
          <w:rFonts w:ascii="PT Astra Serif" w:hAnsi="PT Astra Serif" w:cs="Times New Roman"/>
          <w:sz w:val="28"/>
          <w:szCs w:val="28"/>
        </w:rPr>
      </w:pPr>
      <w:r w:rsidRPr="00432A81">
        <w:rPr>
          <w:rFonts w:ascii="PT Astra Serif" w:hAnsi="PT Astra Serif" w:cs="Times New Roman"/>
          <w:sz w:val="28"/>
          <w:szCs w:val="28"/>
        </w:rPr>
        <w:t>1.7. Администрацией в рамках осуществления муниципального земельного контроля обеспечивается учет объектов муниципального земельного контроля.</w:t>
      </w:r>
    </w:p>
    <w:p w:rsidR="00A37C8E" w:rsidRPr="002E1213" w:rsidRDefault="00A37C8E" w:rsidP="00A37C8E">
      <w:pPr>
        <w:suppressAutoHyphens/>
        <w:autoSpaceDE w:val="0"/>
        <w:ind w:firstLine="709"/>
        <w:jc w:val="both"/>
        <w:rPr>
          <w:rFonts w:ascii="PT Astra Serif" w:hAnsi="PT Astra Serif"/>
          <w:sz w:val="28"/>
          <w:szCs w:val="28"/>
        </w:rPr>
      </w:pPr>
    </w:p>
    <w:p w:rsidR="00A37C8E" w:rsidRPr="00EC13D5" w:rsidRDefault="00A37C8E" w:rsidP="00A37C8E">
      <w:pPr>
        <w:jc w:val="both"/>
        <w:rPr>
          <w:rFonts w:ascii="PT Astra Serif" w:hAnsi="PT Astra Serif"/>
          <w:b/>
          <w:sz w:val="28"/>
          <w:szCs w:val="28"/>
        </w:rPr>
      </w:pPr>
      <w:r w:rsidRPr="00EC13D5">
        <w:rPr>
          <w:rFonts w:ascii="PT Astra Serif" w:hAnsi="PT Astra Serif"/>
          <w:b/>
          <w:bCs/>
          <w:color w:val="000000"/>
          <w:sz w:val="28"/>
          <w:szCs w:val="28"/>
        </w:rPr>
        <w:t>2. Управление рисками причинения вреда (ущерба) охраняемым законом ценностям при осуществлении муниципального земельного контроля</w:t>
      </w:r>
      <w:r w:rsidRPr="00EC13D5" w:rsidDel="00EC13D5">
        <w:rPr>
          <w:rFonts w:ascii="PT Astra Serif" w:hAnsi="PT Astra Serif"/>
          <w:b/>
          <w:sz w:val="28"/>
          <w:szCs w:val="28"/>
        </w:rPr>
        <w:t xml:space="preserve"> </w:t>
      </w:r>
    </w:p>
    <w:p w:rsidR="00A37C8E" w:rsidRPr="00EC13D5" w:rsidRDefault="00A37C8E" w:rsidP="00A37C8E">
      <w:pPr>
        <w:jc w:val="both"/>
        <w:rPr>
          <w:rFonts w:ascii="PT Astra Serif" w:hAnsi="PT Astra Serif"/>
          <w:sz w:val="28"/>
          <w:szCs w:val="28"/>
        </w:rPr>
      </w:pP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2.1. Администрация осуществляет муниципальный земельный контроль на основе управления рисками причинения вреда (ущерба).</w:t>
      </w:r>
    </w:p>
    <w:p w:rsidR="00A37C8E" w:rsidRPr="004049D8" w:rsidRDefault="00A37C8E" w:rsidP="00A37C8E">
      <w:pPr>
        <w:pStyle w:val="ConsPlusNormal"/>
        <w:spacing w:line="40" w:lineRule="atLeast"/>
        <w:ind w:firstLine="709"/>
        <w:jc w:val="both"/>
        <w:rPr>
          <w:rFonts w:ascii="Times New Roman" w:hAnsi="Times New Roman" w:cs="Times New Roman"/>
        </w:rPr>
      </w:pPr>
      <w:r w:rsidRPr="002E1213">
        <w:rPr>
          <w:rFonts w:ascii="PT Astra Serif" w:hAnsi="PT Astra Serif"/>
          <w:sz w:val="28"/>
          <w:szCs w:val="28"/>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законом </w:t>
      </w:r>
      <w:r w:rsidRPr="004049D8">
        <w:rPr>
          <w:rFonts w:ascii="Times New Roman" w:hAnsi="Times New Roman" w:cs="Times New Roman"/>
          <w:color w:val="000000"/>
          <w:sz w:val="28"/>
          <w:szCs w:val="28"/>
        </w:rPr>
        <w:t xml:space="preserve">от 31.07.2020 № 248-ФЗ «О </w:t>
      </w:r>
      <w:r w:rsidRPr="004049D8">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2.</w:t>
      </w:r>
      <w:r>
        <w:rPr>
          <w:rFonts w:ascii="PT Astra Serif" w:hAnsi="PT Astra Serif"/>
          <w:sz w:val="28"/>
          <w:szCs w:val="28"/>
        </w:rPr>
        <w:t>3</w:t>
      </w:r>
      <w:r w:rsidRPr="002E1213">
        <w:rPr>
          <w:rFonts w:ascii="PT Astra Serif" w:hAnsi="PT Astra Serif"/>
          <w:sz w:val="28"/>
          <w:szCs w:val="28"/>
        </w:rPr>
        <w:t xml:space="preserve">. Отнесение земель или земельных участков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w:t>
      </w:r>
      <w:r>
        <w:rPr>
          <w:rFonts w:ascii="PT Astra Serif" w:hAnsi="PT Astra Serif"/>
          <w:sz w:val="28"/>
          <w:szCs w:val="28"/>
        </w:rPr>
        <w:t xml:space="preserve">земель и </w:t>
      </w:r>
      <w:r w:rsidRPr="002E1213">
        <w:rPr>
          <w:rFonts w:ascii="PT Astra Serif" w:hAnsi="PT Astra Serif"/>
          <w:sz w:val="28"/>
          <w:szCs w:val="28"/>
        </w:rPr>
        <w:t>земельных участков</w:t>
      </w:r>
      <w:r>
        <w:rPr>
          <w:rFonts w:ascii="PT Astra Serif" w:hAnsi="PT Astra Serif"/>
          <w:sz w:val="28"/>
          <w:szCs w:val="28"/>
        </w:rPr>
        <w:t xml:space="preserve"> </w:t>
      </w:r>
      <w:r w:rsidRPr="002E1213">
        <w:rPr>
          <w:rFonts w:ascii="PT Astra Serif" w:hAnsi="PT Astra Serif"/>
          <w:sz w:val="28"/>
          <w:szCs w:val="28"/>
        </w:rPr>
        <w:t xml:space="preserve">к определенной категории риска при осуществлении </w:t>
      </w:r>
      <w:r>
        <w:rPr>
          <w:rFonts w:ascii="PT Astra Serif" w:hAnsi="PT Astra Serif"/>
          <w:sz w:val="28"/>
          <w:szCs w:val="28"/>
        </w:rPr>
        <w:t>администрацией</w:t>
      </w:r>
      <w:r w:rsidRPr="002E1213">
        <w:rPr>
          <w:rFonts w:ascii="PT Astra Serif" w:hAnsi="PT Astra Serif"/>
          <w:sz w:val="28"/>
          <w:szCs w:val="28"/>
        </w:rPr>
        <w:t xml:space="preserve"> муниципального земельного контроля согласно приложению № </w:t>
      </w:r>
      <w:r>
        <w:rPr>
          <w:rFonts w:ascii="PT Astra Serif" w:hAnsi="PT Astra Serif"/>
          <w:sz w:val="28"/>
          <w:szCs w:val="28"/>
        </w:rPr>
        <w:t>1 к</w:t>
      </w:r>
      <w:r w:rsidRPr="002E1213">
        <w:rPr>
          <w:rFonts w:ascii="PT Astra Serif" w:hAnsi="PT Astra Serif"/>
          <w:sz w:val="28"/>
          <w:szCs w:val="28"/>
        </w:rPr>
        <w:t xml:space="preserve"> настояще</w:t>
      </w:r>
      <w:r>
        <w:rPr>
          <w:rFonts w:ascii="PT Astra Serif" w:hAnsi="PT Astra Serif"/>
          <w:sz w:val="28"/>
          <w:szCs w:val="28"/>
        </w:rPr>
        <w:t>му</w:t>
      </w:r>
      <w:r w:rsidRPr="002E1213">
        <w:rPr>
          <w:rFonts w:ascii="PT Astra Serif" w:hAnsi="PT Astra Serif"/>
          <w:sz w:val="28"/>
          <w:szCs w:val="28"/>
        </w:rPr>
        <w:t xml:space="preserve"> Положени</w:t>
      </w:r>
      <w:r>
        <w:rPr>
          <w:rFonts w:ascii="PT Astra Serif" w:hAnsi="PT Astra Serif"/>
          <w:sz w:val="28"/>
          <w:szCs w:val="28"/>
        </w:rPr>
        <w:t>ю</w:t>
      </w:r>
      <w:r w:rsidRPr="002E1213">
        <w:rPr>
          <w:rFonts w:ascii="PT Astra Serif" w:hAnsi="PT Astra Serif"/>
          <w:sz w:val="28"/>
          <w:szCs w:val="28"/>
        </w:rPr>
        <w:t>.</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Отнесение </w:t>
      </w:r>
      <w:r>
        <w:rPr>
          <w:rFonts w:ascii="PT Astra Serif" w:hAnsi="PT Astra Serif"/>
          <w:sz w:val="28"/>
          <w:szCs w:val="28"/>
        </w:rPr>
        <w:t xml:space="preserve">земель и </w:t>
      </w:r>
      <w:r w:rsidRPr="002E1213">
        <w:rPr>
          <w:rFonts w:ascii="PT Astra Serif" w:hAnsi="PT Astra Serif"/>
          <w:sz w:val="28"/>
          <w:szCs w:val="28"/>
        </w:rPr>
        <w:t xml:space="preserve">земельных участков к категориям риска и изменение присвоенных </w:t>
      </w:r>
      <w:r>
        <w:rPr>
          <w:rFonts w:ascii="PT Astra Serif" w:hAnsi="PT Astra Serif"/>
          <w:sz w:val="28"/>
          <w:szCs w:val="28"/>
        </w:rPr>
        <w:t xml:space="preserve">землям и </w:t>
      </w:r>
      <w:r w:rsidRPr="002E1213">
        <w:rPr>
          <w:rFonts w:ascii="PT Astra Serif" w:hAnsi="PT Astra Serif"/>
          <w:sz w:val="28"/>
          <w:szCs w:val="28"/>
        </w:rPr>
        <w:t>земельным участкам категорий риска осуществля</w:t>
      </w:r>
      <w:r>
        <w:rPr>
          <w:rFonts w:ascii="PT Astra Serif" w:hAnsi="PT Astra Serif"/>
          <w:sz w:val="28"/>
          <w:szCs w:val="28"/>
        </w:rPr>
        <w:t>е</w:t>
      </w:r>
      <w:r w:rsidRPr="002E1213">
        <w:rPr>
          <w:rFonts w:ascii="PT Astra Serif" w:hAnsi="PT Astra Serif"/>
          <w:sz w:val="28"/>
          <w:szCs w:val="28"/>
        </w:rPr>
        <w:t xml:space="preserve">тся </w:t>
      </w:r>
      <w:r>
        <w:rPr>
          <w:rFonts w:ascii="PT Astra Serif" w:hAnsi="PT Astra Serif"/>
          <w:sz w:val="28"/>
          <w:szCs w:val="28"/>
        </w:rPr>
        <w:t>распоряжением администрации</w:t>
      </w:r>
      <w:r w:rsidRPr="002E1213">
        <w:rPr>
          <w:rFonts w:ascii="PT Astra Serif" w:hAnsi="PT Astra Serif"/>
          <w:sz w:val="28"/>
          <w:szCs w:val="28"/>
        </w:rPr>
        <w:t>.</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При отнесении администрацией земель и земельных участков к категориям риска используются в том числе:</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1) сведения, содержащиеся в Едином государственном реестре недвижимости;</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3) иные сведения, содержащиеся в администрации.</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2.</w:t>
      </w:r>
      <w:r>
        <w:rPr>
          <w:rFonts w:ascii="PT Astra Serif" w:hAnsi="PT Astra Serif"/>
          <w:sz w:val="28"/>
          <w:szCs w:val="28"/>
        </w:rPr>
        <w:t>4</w:t>
      </w:r>
      <w:r w:rsidRPr="002E1213">
        <w:rPr>
          <w:rFonts w:ascii="PT Astra Serif" w:hAnsi="PT Astra Serif"/>
          <w:sz w:val="28"/>
          <w:szCs w:val="28"/>
        </w:rPr>
        <w:t xml:space="preserve">. Проведение </w:t>
      </w:r>
      <w:r>
        <w:rPr>
          <w:rFonts w:ascii="PT Astra Serif" w:hAnsi="PT Astra Serif"/>
          <w:sz w:val="28"/>
          <w:szCs w:val="28"/>
        </w:rPr>
        <w:t>администрацией</w:t>
      </w:r>
      <w:r w:rsidRPr="002E1213">
        <w:rPr>
          <w:rFonts w:ascii="PT Astra Serif" w:hAnsi="PT Astra Serif"/>
          <w:sz w:val="28"/>
          <w:szCs w:val="28"/>
        </w:rPr>
        <w:t xml:space="preserve">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для земельных участков, отнесенных к категории среднего риска, - один раз в 3 года;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для земельных участков, отнесенных к категории умеренного риска, - один раз в 6 лет.</w:t>
      </w:r>
    </w:p>
    <w:p w:rsidR="00A37C8E" w:rsidRDefault="00A37C8E" w:rsidP="00A37C8E">
      <w:pPr>
        <w:pStyle w:val="ConsPlusNormal"/>
        <w:spacing w:line="40" w:lineRule="atLeast"/>
        <w:ind w:firstLine="709"/>
        <w:jc w:val="both"/>
        <w:rPr>
          <w:color w:val="000000"/>
          <w:sz w:val="28"/>
          <w:szCs w:val="28"/>
        </w:rPr>
      </w:pPr>
      <w:r w:rsidRPr="002E1213">
        <w:rPr>
          <w:rFonts w:ascii="PT Astra Serif" w:hAnsi="PT Astra Serif"/>
          <w:sz w:val="28"/>
          <w:szCs w:val="28"/>
        </w:rPr>
        <w:t>В отношении земельных участков, отнесенных к категории низкого риска, плановые контрольные мероприятия не проводятся.</w:t>
      </w:r>
      <w:r w:rsidRPr="004A4B40">
        <w:rPr>
          <w:color w:val="000000"/>
          <w:sz w:val="28"/>
          <w:szCs w:val="28"/>
        </w:rPr>
        <w:t xml:space="preserve"> </w:t>
      </w:r>
    </w:p>
    <w:p w:rsidR="00A37C8E" w:rsidRPr="002E1213" w:rsidRDefault="00A37C8E" w:rsidP="00A37C8E">
      <w:pPr>
        <w:pStyle w:val="ConsPlusNormal"/>
        <w:spacing w:line="40" w:lineRule="atLeast"/>
        <w:ind w:firstLine="709"/>
        <w:jc w:val="both"/>
        <w:rPr>
          <w:rFonts w:ascii="PT Astra Serif" w:hAnsi="PT Astra Serif"/>
          <w:sz w:val="28"/>
          <w:szCs w:val="28"/>
        </w:rPr>
      </w:pPr>
      <w:r w:rsidRPr="004049D8">
        <w:rPr>
          <w:rFonts w:ascii="Times New Roman" w:hAnsi="Times New Roman" w:cs="Times New Roman"/>
          <w:color w:val="000000"/>
          <w:sz w:val="28"/>
          <w:szCs w:val="28"/>
        </w:rPr>
        <w:t>Принятие решения об отнесении земельных участков к категории низкого риска не требуется.</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2.</w:t>
      </w:r>
      <w:r>
        <w:rPr>
          <w:rFonts w:ascii="PT Astra Serif" w:hAnsi="PT Astra Serif"/>
          <w:sz w:val="28"/>
          <w:szCs w:val="28"/>
        </w:rPr>
        <w:t>5</w:t>
      </w:r>
      <w:r w:rsidRPr="002E1213">
        <w:rPr>
          <w:rFonts w:ascii="PT Astra Serif" w:hAnsi="PT Astra Serif"/>
          <w:sz w:val="28"/>
          <w:szCs w:val="28"/>
        </w:rPr>
        <w:t xml:space="preserve">. </w:t>
      </w:r>
      <w:proofErr w:type="gramStart"/>
      <w:r w:rsidRPr="002E1213">
        <w:rPr>
          <w:rFonts w:ascii="PT Astra Serif" w:hAnsi="PT Astra Serif"/>
          <w:sz w:val="28"/>
          <w:szCs w:val="28"/>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2E1213">
        <w:rPr>
          <w:rFonts w:ascii="PT Astra Serif" w:hAnsi="PT Astra Serif"/>
          <w:sz w:val="28"/>
          <w:szCs w:val="28"/>
        </w:rPr>
        <w:t xml:space="preserve"> категории:</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среднего риска, - не менее 3 лет;</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умеренного риска, - не менее 6 лет.</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2E1213">
        <w:rPr>
          <w:rFonts w:ascii="PT Astra Serif" w:hAnsi="PT Astra Serif"/>
          <w:sz w:val="28"/>
          <w:szCs w:val="28"/>
        </w:rPr>
        <w:t>с даты возникновения</w:t>
      </w:r>
      <w:proofErr w:type="gramEnd"/>
      <w:r w:rsidRPr="002E1213">
        <w:rPr>
          <w:rFonts w:ascii="PT Astra Serif" w:hAnsi="PT Astra Serif"/>
          <w:sz w:val="28"/>
          <w:szCs w:val="28"/>
        </w:rPr>
        <w:t xml:space="preserve"> у </w:t>
      </w:r>
      <w:r w:rsidRPr="002E1213">
        <w:rPr>
          <w:rFonts w:ascii="PT Astra Serif" w:hAnsi="PT Astra Serif"/>
          <w:sz w:val="28"/>
          <w:szCs w:val="28"/>
        </w:rPr>
        <w:lastRenderedPageBreak/>
        <w:t>юридического лица или гражданина права собственности, права постоянного (бессрочного) пользования или иного права на такой земельный участок.</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4049D8">
        <w:rPr>
          <w:rFonts w:ascii="Times New Roman" w:hAnsi="Times New Roman" w:cs="Times New Roman"/>
          <w:color w:val="000000"/>
          <w:sz w:val="28"/>
          <w:szCs w:val="28"/>
        </w:rPr>
        <w:t>срок</w:t>
      </w:r>
      <w:proofErr w:type="gramEnd"/>
      <w:r w:rsidRPr="004049D8">
        <w:rPr>
          <w:rFonts w:ascii="Times New Roman" w:hAnsi="Times New Roman" w:cs="Times New Roman"/>
          <w:color w:val="000000"/>
          <w:sz w:val="28"/>
          <w:szCs w:val="28"/>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2.</w:t>
      </w:r>
      <w:r>
        <w:rPr>
          <w:rFonts w:ascii="PT Astra Serif" w:hAnsi="PT Astra Serif"/>
          <w:sz w:val="28"/>
          <w:szCs w:val="28"/>
        </w:rPr>
        <w:t>7</w:t>
      </w:r>
      <w:r w:rsidRPr="002E1213">
        <w:rPr>
          <w:rFonts w:ascii="PT Astra Serif" w:hAnsi="PT Astra Serif"/>
          <w:sz w:val="28"/>
          <w:szCs w:val="28"/>
        </w:rPr>
        <w:t xml:space="preserve">. </w:t>
      </w:r>
      <w:r>
        <w:rPr>
          <w:color w:val="000000"/>
          <w:sz w:val="28"/>
          <w:szCs w:val="28"/>
        </w:rPr>
        <w:t>А</w:t>
      </w:r>
      <w:r w:rsidRPr="004049D8">
        <w:rPr>
          <w:color w:val="000000"/>
          <w:sz w:val="28"/>
          <w:szCs w:val="28"/>
        </w:rPr>
        <w:t>дминистраци</w:t>
      </w:r>
      <w:r>
        <w:rPr>
          <w:color w:val="000000"/>
          <w:sz w:val="28"/>
          <w:szCs w:val="28"/>
        </w:rPr>
        <w:t>я</w:t>
      </w:r>
      <w:r w:rsidRPr="004049D8">
        <w:rPr>
          <w:color w:val="000000"/>
          <w:sz w:val="28"/>
          <w:szCs w:val="28"/>
        </w:rPr>
        <w:t xml:space="preserve"> </w:t>
      </w:r>
      <w:r w:rsidRPr="002E1213">
        <w:rPr>
          <w:rFonts w:ascii="PT Astra Serif" w:hAnsi="PT Astra Serif"/>
          <w:sz w:val="28"/>
          <w:szCs w:val="28"/>
        </w:rPr>
        <w:t>ведет перечни земельных участков, отнесенных к одной из категорий риска (далее – перечни земельных участков).</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Перечни земельных участков содержат следующую информацию:</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а) кадастровый номер земельного участка или при его отсутствии адрес местоположения земельного участка;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б) присвоенная категория риска;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в) реквизиты решения о присвоении земельному участку категории риска, а также сведения, на основании которых было принято решение об отнесении земельного участка к категории риска.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2.</w:t>
      </w:r>
      <w:r>
        <w:rPr>
          <w:rFonts w:ascii="PT Astra Serif" w:hAnsi="PT Astra Serif"/>
          <w:sz w:val="28"/>
          <w:szCs w:val="28"/>
        </w:rPr>
        <w:t>8</w:t>
      </w:r>
      <w:r w:rsidRPr="002E1213">
        <w:rPr>
          <w:rFonts w:ascii="PT Astra Serif" w:hAnsi="PT Astra Serif"/>
          <w:sz w:val="28"/>
          <w:szCs w:val="28"/>
        </w:rPr>
        <w:t>. Перечни земельных участков с указанием категорий риска размещаются на официальном сайте Администрации муниципального образования «</w:t>
      </w:r>
      <w:proofErr w:type="spellStart"/>
      <w:r w:rsidRPr="002E1213">
        <w:rPr>
          <w:rFonts w:ascii="PT Astra Serif" w:hAnsi="PT Astra Serif"/>
          <w:sz w:val="28"/>
          <w:szCs w:val="28"/>
        </w:rPr>
        <w:t>Сенгилеевский</w:t>
      </w:r>
      <w:proofErr w:type="spellEnd"/>
      <w:r w:rsidRPr="002E1213">
        <w:rPr>
          <w:rFonts w:ascii="PT Astra Serif" w:hAnsi="PT Astra Serif"/>
          <w:sz w:val="28"/>
          <w:szCs w:val="28"/>
        </w:rPr>
        <w:t xml:space="preserve"> район» Ульяновской области в информационно-телекоммуникационной сети «Интернет»</w:t>
      </w:r>
      <w:r>
        <w:rPr>
          <w:rFonts w:ascii="PT Astra Serif" w:hAnsi="PT Astra Serif"/>
          <w:sz w:val="28"/>
          <w:szCs w:val="28"/>
        </w:rPr>
        <w:t>.</w:t>
      </w:r>
    </w:p>
    <w:p w:rsidR="00A37C8E" w:rsidRPr="002E1213" w:rsidRDefault="00A37C8E" w:rsidP="00A37C8E">
      <w:pPr>
        <w:ind w:firstLine="709"/>
        <w:jc w:val="both"/>
        <w:rPr>
          <w:rFonts w:ascii="PT Astra Serif" w:hAnsi="PT Astra Serif"/>
          <w:sz w:val="28"/>
          <w:szCs w:val="28"/>
        </w:rPr>
      </w:pPr>
    </w:p>
    <w:p w:rsidR="00A37C8E" w:rsidRPr="002E1213" w:rsidRDefault="00A37C8E" w:rsidP="00A37C8E">
      <w:pPr>
        <w:tabs>
          <w:tab w:val="left" w:pos="1134"/>
        </w:tabs>
        <w:jc w:val="center"/>
        <w:rPr>
          <w:rFonts w:ascii="PT Astra Serif" w:hAnsi="PT Astra Serif"/>
          <w:b/>
          <w:sz w:val="28"/>
          <w:szCs w:val="28"/>
        </w:rPr>
      </w:pPr>
      <w:r w:rsidRPr="002E1213">
        <w:rPr>
          <w:rFonts w:ascii="PT Astra Serif" w:hAnsi="PT Astra Serif"/>
          <w:b/>
          <w:sz w:val="28"/>
          <w:szCs w:val="28"/>
        </w:rPr>
        <w:t>3. Профилакти</w:t>
      </w:r>
      <w:r>
        <w:rPr>
          <w:rFonts w:ascii="PT Astra Serif" w:hAnsi="PT Astra Serif"/>
          <w:b/>
          <w:sz w:val="28"/>
          <w:szCs w:val="28"/>
        </w:rPr>
        <w:t>ка рисков причинения вреда (ущерба) охраняемым законом ценностям</w:t>
      </w:r>
      <w:r w:rsidRPr="002E1213">
        <w:rPr>
          <w:rFonts w:ascii="PT Astra Serif" w:hAnsi="PT Astra Serif"/>
          <w:b/>
          <w:sz w:val="28"/>
          <w:szCs w:val="28"/>
        </w:rPr>
        <w:t xml:space="preserve"> </w:t>
      </w:r>
    </w:p>
    <w:p w:rsidR="00A37C8E" w:rsidRPr="002E1213" w:rsidRDefault="00A37C8E" w:rsidP="00A37C8E">
      <w:pPr>
        <w:jc w:val="both"/>
        <w:rPr>
          <w:rFonts w:ascii="PT Astra Serif" w:hAnsi="PT Astra Serif"/>
          <w:sz w:val="28"/>
          <w:szCs w:val="28"/>
          <w:highlight w:val="red"/>
        </w:rPr>
      </w:pPr>
    </w:p>
    <w:p w:rsidR="00A37C8E" w:rsidRPr="002E1213" w:rsidRDefault="00A37C8E" w:rsidP="00A37C8E">
      <w:pPr>
        <w:pStyle w:val="ConsPlusNormal"/>
        <w:ind w:firstLine="709"/>
        <w:jc w:val="both"/>
        <w:rPr>
          <w:rFonts w:ascii="PT Astra Serif" w:hAnsi="PT Astra Serif" w:cs="Times New Roman"/>
          <w:sz w:val="28"/>
          <w:szCs w:val="28"/>
        </w:rPr>
      </w:pPr>
      <w:r w:rsidRPr="002E1213">
        <w:rPr>
          <w:rFonts w:ascii="PT Astra Serif" w:hAnsi="PT Astra Serif"/>
          <w:sz w:val="28"/>
          <w:szCs w:val="28"/>
        </w:rPr>
        <w:t xml:space="preserve">3.1. </w:t>
      </w:r>
      <w:r>
        <w:rPr>
          <w:rFonts w:ascii="PT Astra Serif" w:hAnsi="PT Astra Serif" w:cs="Times New Roman"/>
          <w:color w:val="000000"/>
          <w:sz w:val="28"/>
          <w:szCs w:val="28"/>
        </w:rPr>
        <w:t>Администрация</w:t>
      </w:r>
      <w:r w:rsidRPr="002E1213">
        <w:rPr>
          <w:rFonts w:ascii="PT Astra Serif" w:hAnsi="PT Astra Serif" w:cs="Times New Roman"/>
          <w:color w:val="000000"/>
          <w:sz w:val="28"/>
          <w:szCs w:val="28"/>
        </w:rPr>
        <w:t xml:space="preserve"> осуществляет муниципальный земельный </w:t>
      </w:r>
      <w:proofErr w:type="gramStart"/>
      <w:r w:rsidRPr="002E1213">
        <w:rPr>
          <w:rFonts w:ascii="PT Astra Serif" w:hAnsi="PT Astra Serif" w:cs="Times New Roman"/>
          <w:color w:val="000000"/>
          <w:sz w:val="28"/>
          <w:szCs w:val="28"/>
        </w:rPr>
        <w:t>контроль</w:t>
      </w:r>
      <w:proofErr w:type="gramEnd"/>
      <w:r w:rsidRPr="002E1213">
        <w:rPr>
          <w:rFonts w:ascii="PT Astra Serif" w:hAnsi="PT Astra Serif" w:cs="Times New Roman"/>
          <w:color w:val="000000"/>
          <w:sz w:val="28"/>
          <w:szCs w:val="28"/>
        </w:rPr>
        <w:t xml:space="preserve"> в том числе посредством проведения профилактических мероприятий.</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3.2. Профилактические мероприятия осуществляются </w:t>
      </w:r>
      <w:r>
        <w:rPr>
          <w:rFonts w:ascii="PT Astra Serif" w:hAnsi="PT Astra Serif"/>
          <w:sz w:val="28"/>
          <w:szCs w:val="28"/>
        </w:rPr>
        <w:t>администрацией</w:t>
      </w:r>
      <w:r w:rsidRPr="002E1213">
        <w:rPr>
          <w:rFonts w:ascii="PT Astra Serif" w:hAnsi="PT Astra Serif"/>
          <w:sz w:val="28"/>
          <w:szCs w:val="28"/>
        </w:rPr>
        <w:t xml:space="preserve">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3.3. При осуществлении муниципального земельного контроль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37C8E" w:rsidRPr="004049D8" w:rsidRDefault="00A37C8E" w:rsidP="00A37C8E">
      <w:pPr>
        <w:pStyle w:val="ConsPlusNormal"/>
        <w:spacing w:line="40" w:lineRule="atLeast"/>
        <w:ind w:firstLine="709"/>
        <w:rPr>
          <w:color w:val="000000"/>
          <w:sz w:val="28"/>
          <w:szCs w:val="28"/>
        </w:rPr>
      </w:pPr>
      <w:r w:rsidRPr="002E1213">
        <w:rPr>
          <w:rFonts w:ascii="PT Astra Serif" w:hAnsi="PT Astra Serif"/>
          <w:sz w:val="28"/>
          <w:szCs w:val="28"/>
        </w:rPr>
        <w:t xml:space="preserve">3.4. Профилактические мероприятия осуществляются </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4049D8">
        <w:rPr>
          <w:rFonts w:ascii="Times New Roman" w:hAnsi="Times New Roman" w:cs="Times New Roman"/>
          <w:color w:val="000000"/>
          <w:sz w:val="28"/>
          <w:szCs w:val="28"/>
        </w:rPr>
        <w:lastRenderedPageBreak/>
        <w:t>проводиться профилактические мероприятия, не предусмотренные программой профилактики рисков причинения вреда.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4049D8">
        <w:rPr>
          <w:color w:val="000000"/>
          <w:sz w:val="28"/>
          <w:szCs w:val="28"/>
        </w:rPr>
        <w:t xml:space="preserve">должностное лицо, уполномоченное осуществлять муниципальный земельный контроль, незамедлительно направляет информацию об этом главе </w:t>
      </w:r>
      <w:r>
        <w:rPr>
          <w:color w:val="000000"/>
          <w:sz w:val="28"/>
          <w:szCs w:val="28"/>
        </w:rPr>
        <w:t xml:space="preserve">администрации для принятия решения </w:t>
      </w:r>
      <w:r w:rsidRPr="002E1213">
        <w:rPr>
          <w:rFonts w:ascii="PT Astra Serif" w:hAnsi="PT Astra Serif"/>
          <w:sz w:val="28"/>
          <w:szCs w:val="28"/>
        </w:rPr>
        <w:t>о проведении контрольных мероприятий.</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3.</w:t>
      </w:r>
      <w:r>
        <w:rPr>
          <w:rFonts w:ascii="PT Astra Serif" w:hAnsi="PT Astra Serif"/>
          <w:sz w:val="28"/>
          <w:szCs w:val="28"/>
        </w:rPr>
        <w:t>5</w:t>
      </w:r>
      <w:r w:rsidRPr="002E1213">
        <w:rPr>
          <w:rFonts w:ascii="PT Astra Serif" w:hAnsi="PT Astra Serif"/>
          <w:sz w:val="28"/>
          <w:szCs w:val="28"/>
        </w:rPr>
        <w:t xml:space="preserve">. При осуществлении </w:t>
      </w:r>
      <w:r>
        <w:rPr>
          <w:rFonts w:ascii="PT Astra Serif" w:hAnsi="PT Astra Serif"/>
          <w:sz w:val="28"/>
          <w:szCs w:val="28"/>
        </w:rPr>
        <w:t xml:space="preserve">администрацией </w:t>
      </w:r>
      <w:r w:rsidRPr="002E1213">
        <w:rPr>
          <w:rFonts w:ascii="PT Astra Serif" w:hAnsi="PT Astra Serif"/>
          <w:sz w:val="28"/>
          <w:szCs w:val="28"/>
        </w:rPr>
        <w:t xml:space="preserve">муниципального земельного контроля могут проводиться следующие </w:t>
      </w:r>
      <w:r>
        <w:rPr>
          <w:rFonts w:ascii="PT Astra Serif" w:hAnsi="PT Astra Serif"/>
          <w:sz w:val="28"/>
          <w:szCs w:val="28"/>
        </w:rPr>
        <w:t xml:space="preserve">виды </w:t>
      </w:r>
      <w:r w:rsidRPr="002E1213">
        <w:rPr>
          <w:rFonts w:ascii="PT Astra Serif" w:hAnsi="PT Astra Serif"/>
          <w:sz w:val="28"/>
          <w:szCs w:val="28"/>
        </w:rPr>
        <w:t>профилактически</w:t>
      </w:r>
      <w:r>
        <w:rPr>
          <w:rFonts w:ascii="PT Astra Serif" w:hAnsi="PT Astra Serif"/>
          <w:sz w:val="28"/>
          <w:szCs w:val="28"/>
        </w:rPr>
        <w:t>х</w:t>
      </w:r>
      <w:r w:rsidRPr="002E1213">
        <w:rPr>
          <w:rFonts w:ascii="PT Astra Serif" w:hAnsi="PT Astra Serif"/>
          <w:sz w:val="28"/>
          <w:szCs w:val="28"/>
        </w:rPr>
        <w:t xml:space="preserve"> мероприяти</w:t>
      </w:r>
      <w:r>
        <w:rPr>
          <w:rFonts w:ascii="PT Astra Serif" w:hAnsi="PT Astra Serif"/>
          <w:sz w:val="28"/>
          <w:szCs w:val="28"/>
        </w:rPr>
        <w:t>й</w:t>
      </w:r>
      <w:r w:rsidRPr="002E1213">
        <w:rPr>
          <w:rFonts w:ascii="PT Astra Serif" w:hAnsi="PT Astra Serif"/>
          <w:sz w:val="28"/>
          <w:szCs w:val="28"/>
        </w:rPr>
        <w:t>:</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информирование;</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обобщение правоприменительной практики;</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объявление предостережения;</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консультирование;</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профилактический визит.</w:t>
      </w:r>
    </w:p>
    <w:p w:rsidR="00A37C8E" w:rsidRPr="004049D8" w:rsidRDefault="00A37C8E" w:rsidP="00A37C8E">
      <w:pPr>
        <w:spacing w:line="40" w:lineRule="atLeast"/>
        <w:ind w:firstLine="709"/>
        <w:jc w:val="both"/>
        <w:rPr>
          <w:color w:val="000000"/>
          <w:sz w:val="28"/>
          <w:szCs w:val="28"/>
        </w:rPr>
      </w:pPr>
      <w:r w:rsidRPr="002E1213">
        <w:rPr>
          <w:rFonts w:ascii="PT Astra Serif" w:hAnsi="PT Astra Serif"/>
          <w:sz w:val="28"/>
          <w:szCs w:val="28"/>
        </w:rPr>
        <w:t xml:space="preserve">3.6. </w:t>
      </w:r>
    </w:p>
    <w:p w:rsidR="00A37C8E" w:rsidRPr="004049D8" w:rsidRDefault="00A37C8E" w:rsidP="00A37C8E">
      <w:pPr>
        <w:spacing w:line="40" w:lineRule="atLeast"/>
        <w:ind w:firstLine="709"/>
        <w:jc w:val="both"/>
        <w:rPr>
          <w:color w:val="000000"/>
          <w:sz w:val="28"/>
          <w:szCs w:val="28"/>
        </w:rPr>
      </w:pPr>
      <w:r w:rsidRPr="004049D8">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4049D8">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 w:history="1">
        <w:r w:rsidRPr="004049D8">
          <w:rPr>
            <w:rStyle w:val="a3"/>
            <w:rFonts w:ascii="Times New Roman" w:hAnsi="Times New Roman" w:cs="Times New Roman"/>
            <w:color w:val="000000"/>
            <w:sz w:val="28"/>
            <w:szCs w:val="28"/>
          </w:rPr>
          <w:t>частью 3 статьи 46</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Администрация также вправе информировать население </w:t>
      </w:r>
      <w:proofErr w:type="spellStart"/>
      <w:r>
        <w:rPr>
          <w:rFonts w:ascii="Times New Roman" w:hAnsi="Times New Roman" w:cs="Times New Roman"/>
          <w:color w:val="000000"/>
          <w:sz w:val="28"/>
          <w:szCs w:val="28"/>
        </w:rPr>
        <w:t>Красногуляевского</w:t>
      </w:r>
      <w:proofErr w:type="spellEnd"/>
      <w:r>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на собраниях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
    <w:p w:rsidR="00A37C8E" w:rsidRPr="004049D8" w:rsidRDefault="00A37C8E" w:rsidP="00A37C8E">
      <w:pPr>
        <w:pStyle w:val="ConsPlusNormal"/>
        <w:spacing w:line="40" w:lineRule="atLeast"/>
        <w:ind w:firstLine="709"/>
        <w:rPr>
          <w:rFonts w:ascii="Times New Roman" w:hAnsi="Times New Roman" w:cs="Times New Roman"/>
        </w:rPr>
      </w:pPr>
      <w:r>
        <w:rPr>
          <w:rFonts w:ascii="PT Astra Serif" w:hAnsi="PT Astra Serif"/>
          <w:sz w:val="28"/>
          <w:szCs w:val="28"/>
        </w:rPr>
        <w:t xml:space="preserve">3.7. </w:t>
      </w:r>
      <w:r w:rsidRPr="004049D8">
        <w:rPr>
          <w:rFonts w:ascii="Times New Roman" w:hAnsi="Times New Roman" w:cs="Times New Roman"/>
          <w:color w:val="000000"/>
          <w:sz w:val="28"/>
          <w:szCs w:val="2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w:t>
      </w:r>
      <w:r w:rsidRPr="004049D8">
        <w:rPr>
          <w:rFonts w:ascii="Times New Roman" w:hAnsi="Times New Roman" w:cs="Times New Roman"/>
          <w:color w:val="000000"/>
          <w:sz w:val="28"/>
          <w:szCs w:val="28"/>
        </w:rPr>
        <w:lastRenderedPageBreak/>
        <w:t>подписываемым главой администрации.</w:t>
      </w:r>
      <w:r w:rsidR="008A4837">
        <w:rPr>
          <w:rFonts w:ascii="Times New Roman" w:hAnsi="Times New Roman" w:cs="Times New Roman"/>
          <w:color w:val="000000"/>
          <w:sz w:val="28"/>
          <w:szCs w:val="28"/>
        </w:rPr>
        <w:t xml:space="preserve"> </w:t>
      </w:r>
      <w:r w:rsidRPr="004049D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37C8E" w:rsidRPr="004049D8" w:rsidRDefault="00A37C8E" w:rsidP="00A37C8E">
      <w:pPr>
        <w:spacing w:line="40" w:lineRule="atLeast"/>
        <w:ind w:firstLine="709"/>
        <w:jc w:val="both"/>
        <w:rPr>
          <w:color w:val="000000"/>
          <w:sz w:val="28"/>
          <w:szCs w:val="28"/>
        </w:rPr>
      </w:pPr>
      <w:r w:rsidRPr="002E1213">
        <w:rPr>
          <w:rFonts w:ascii="PT Astra Serif" w:hAnsi="PT Astra Serif"/>
          <w:sz w:val="28"/>
          <w:szCs w:val="28"/>
        </w:rPr>
        <w:t xml:space="preserve">3.8. </w:t>
      </w:r>
      <w:proofErr w:type="gramStart"/>
      <w:r w:rsidRPr="004049D8">
        <w:rPr>
          <w:color w:val="000000"/>
          <w:sz w:val="28"/>
          <w:szCs w:val="28"/>
        </w:rPr>
        <w:t>Предостережение о недопустимости нарушения обязательных требований и предложение</w:t>
      </w:r>
      <w:r w:rsidRPr="004049D8">
        <w:rPr>
          <w:color w:val="000000"/>
          <w:sz w:val="28"/>
          <w:szCs w:val="28"/>
          <w:shd w:val="clear" w:color="auto" w:fill="FFFFFF"/>
        </w:rPr>
        <w:t xml:space="preserve"> принять меры по обеспечению соблюдения обязательных требований</w:t>
      </w:r>
      <w:r w:rsidRPr="004049D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049D8">
        <w:rPr>
          <w:color w:val="000000"/>
          <w:sz w:val="28"/>
          <w:szCs w:val="28"/>
          <w:shd w:val="clear" w:color="auto" w:fill="FFFFFF"/>
        </w:rPr>
        <w:t>или признаках нарушений обязательных требований </w:t>
      </w:r>
      <w:r w:rsidRPr="004049D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049D8">
        <w:rPr>
          <w:color w:val="000000"/>
          <w:sz w:val="28"/>
          <w:szCs w:val="28"/>
        </w:rPr>
        <w:t xml:space="preserve"> законом ценностям. Предостережения объявляются (подписываются) главой </w:t>
      </w:r>
      <w:r>
        <w:rPr>
          <w:color w:val="000000"/>
          <w:sz w:val="28"/>
          <w:szCs w:val="28"/>
        </w:rPr>
        <w:t xml:space="preserve">администрации </w:t>
      </w:r>
      <w:r w:rsidRPr="004049D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37C8E" w:rsidRPr="004049D8" w:rsidRDefault="00A37C8E" w:rsidP="00A37C8E">
      <w:pPr>
        <w:spacing w:line="40" w:lineRule="atLeast"/>
        <w:ind w:firstLine="709"/>
        <w:jc w:val="both"/>
        <w:rPr>
          <w:color w:val="000000"/>
          <w:sz w:val="28"/>
          <w:szCs w:val="28"/>
        </w:rPr>
      </w:pPr>
      <w:r w:rsidRPr="004049D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049D8">
        <w:rPr>
          <w:color w:val="000000"/>
          <w:sz w:val="28"/>
          <w:szCs w:val="28"/>
          <w:shd w:val="clear" w:color="auto" w:fill="FFFFFF"/>
        </w:rPr>
        <w:t>приказом Министерства экономического развития Российской Федерации от 31.03.2021 № 151</w:t>
      </w:r>
      <w:r w:rsidRPr="004049D8">
        <w:rPr>
          <w:color w:val="000000"/>
          <w:sz w:val="28"/>
          <w:szCs w:val="28"/>
        </w:rPr>
        <w:br/>
      </w:r>
      <w:r w:rsidRPr="004049D8">
        <w:rPr>
          <w:color w:val="000000"/>
          <w:sz w:val="28"/>
          <w:szCs w:val="28"/>
          <w:shd w:val="clear" w:color="auto" w:fill="FFFFFF"/>
        </w:rPr>
        <w:t>«О типовых формах документов, используемых контрольным (надзорным) органом»</w:t>
      </w:r>
      <w:r w:rsidRPr="004049D8">
        <w:rPr>
          <w:color w:val="000000"/>
          <w:sz w:val="28"/>
          <w:szCs w:val="28"/>
        </w:rPr>
        <w:t xml:space="preserve">. </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37C8E" w:rsidRPr="002E1213" w:rsidRDefault="00A37C8E" w:rsidP="00A37C8E">
      <w:pPr>
        <w:ind w:firstLine="709"/>
        <w:jc w:val="both"/>
        <w:rPr>
          <w:rFonts w:ascii="PT Astra Serif" w:hAnsi="PT Astra Serif"/>
          <w:sz w:val="28"/>
          <w:szCs w:val="28"/>
        </w:rPr>
      </w:pPr>
      <w:r>
        <w:rPr>
          <w:rFonts w:ascii="PT Astra Serif" w:hAnsi="PT Astra Serif"/>
          <w:sz w:val="28"/>
          <w:szCs w:val="28"/>
        </w:rPr>
        <w:t>3.9</w:t>
      </w:r>
      <w:r w:rsidRPr="002E1213">
        <w:rPr>
          <w:rFonts w:ascii="PT Astra Serif" w:hAnsi="PT Astra Serif"/>
          <w:sz w:val="28"/>
          <w:szCs w:val="28"/>
        </w:rPr>
        <w:t>. Консультирование контролируемых лиц осуществляется должностным лицом</w:t>
      </w:r>
      <w:r>
        <w:rPr>
          <w:rFonts w:ascii="PT Astra Serif" w:hAnsi="PT Astra Serif"/>
          <w:sz w:val="28"/>
          <w:szCs w:val="28"/>
        </w:rPr>
        <w:t>,</w:t>
      </w:r>
      <w:r w:rsidR="008A4837">
        <w:rPr>
          <w:rFonts w:ascii="PT Astra Serif" w:hAnsi="PT Astra Serif"/>
          <w:sz w:val="28"/>
          <w:szCs w:val="28"/>
        </w:rPr>
        <w:t xml:space="preserve"> </w:t>
      </w:r>
      <w:r w:rsidRPr="004049D8">
        <w:rPr>
          <w:color w:val="000000"/>
          <w:sz w:val="28"/>
          <w:szCs w:val="28"/>
        </w:rPr>
        <w:t>уполномоченным осуществлять муниципальный земельный контроль,</w:t>
      </w:r>
      <w:r w:rsidR="008A4837">
        <w:rPr>
          <w:color w:val="000000"/>
          <w:sz w:val="28"/>
          <w:szCs w:val="28"/>
        </w:rPr>
        <w:t xml:space="preserve"> </w:t>
      </w:r>
      <w:r w:rsidRPr="002E1213">
        <w:rPr>
          <w:rFonts w:ascii="PT Astra Serif" w:hAnsi="PT Astra Serif"/>
          <w:sz w:val="28"/>
          <w:szCs w:val="28"/>
        </w:rPr>
        <w:t xml:space="preserve">по телефону, посредством </w:t>
      </w:r>
      <w:proofErr w:type="spellStart"/>
      <w:r w:rsidRPr="002E1213">
        <w:rPr>
          <w:rFonts w:ascii="PT Astra Serif" w:hAnsi="PT Astra Serif"/>
          <w:sz w:val="28"/>
          <w:szCs w:val="28"/>
        </w:rPr>
        <w:t>видео-конференц-связи</w:t>
      </w:r>
      <w:proofErr w:type="spellEnd"/>
      <w:r w:rsidRPr="002E1213">
        <w:rPr>
          <w:rFonts w:ascii="PT Astra Serif" w:hAnsi="PT Astra Serif"/>
          <w:sz w:val="28"/>
          <w:szCs w:val="28"/>
        </w:rPr>
        <w:t>, на личном приеме либо в ходе проведения профилактических мероприятий, контрольных мероприятий и не должно превышать 15 минут.</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Личный прием граждан проводится </w:t>
      </w:r>
      <w:r w:rsidRPr="004049D8">
        <w:rPr>
          <w:color w:val="000000"/>
          <w:sz w:val="28"/>
          <w:szCs w:val="28"/>
        </w:rPr>
        <w:t xml:space="preserve">главой </w:t>
      </w:r>
      <w:r>
        <w:rPr>
          <w:color w:val="000000"/>
          <w:sz w:val="28"/>
          <w:szCs w:val="28"/>
        </w:rPr>
        <w:t>администрации</w:t>
      </w:r>
      <w:r w:rsidRPr="004049D8">
        <w:rPr>
          <w:i/>
          <w:iCs/>
          <w:color w:val="000000"/>
        </w:rPr>
        <w:t xml:space="preserve"> </w:t>
      </w:r>
      <w:r w:rsidRPr="004049D8">
        <w:rPr>
          <w:color w:val="000000"/>
          <w:sz w:val="28"/>
          <w:szCs w:val="28"/>
        </w:rPr>
        <w:t>и (или) должностным лицом, уполномоченным осуществлять муниципальный земельный контроль</w:t>
      </w:r>
      <w:proofErr w:type="gramStart"/>
      <w:r w:rsidRPr="004049D8">
        <w:rPr>
          <w:color w:val="000000"/>
          <w:sz w:val="28"/>
          <w:szCs w:val="28"/>
        </w:rPr>
        <w:t>.</w:t>
      </w:r>
      <w:r w:rsidRPr="002E1213">
        <w:rPr>
          <w:rFonts w:ascii="PT Astra Serif" w:hAnsi="PT Astra Serif"/>
          <w:sz w:val="28"/>
          <w:szCs w:val="28"/>
        </w:rPr>
        <w:t xml:space="preserve">. </w:t>
      </w:r>
      <w:proofErr w:type="gramEnd"/>
      <w:r w:rsidRPr="002E1213">
        <w:rPr>
          <w:rFonts w:ascii="PT Astra Serif" w:hAnsi="PT Astra Serif"/>
          <w:sz w:val="28"/>
          <w:szCs w:val="28"/>
        </w:rPr>
        <w:t xml:space="preserve">Информация о месте приема, а также об установленных для приема днях и часах размещается на официальном сайте </w:t>
      </w:r>
      <w:r w:rsidRPr="004049D8">
        <w:rPr>
          <w:color w:val="000000"/>
          <w:sz w:val="28"/>
          <w:szCs w:val="28"/>
        </w:rPr>
        <w:t>администрации в специальном разделе, посвященном контрольной деятельности.</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lastRenderedPageBreak/>
        <w:t>Консультирование осуществляется в устной или письменной форме по следующим вопросам:</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а) организация и осуществление муниципального земельного контроля;</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б) порядок осуществления контрольных мероприятий, установленных настоящим Положением;</w:t>
      </w:r>
    </w:p>
    <w:p w:rsidR="00A37C8E" w:rsidRPr="004049D8" w:rsidRDefault="00A37C8E" w:rsidP="00A37C8E">
      <w:pPr>
        <w:pStyle w:val="ConsPlusNormal"/>
        <w:spacing w:line="40" w:lineRule="atLeast"/>
        <w:ind w:firstLine="709"/>
        <w:rPr>
          <w:color w:val="000000"/>
          <w:sz w:val="28"/>
          <w:szCs w:val="28"/>
        </w:rPr>
      </w:pPr>
      <w:r w:rsidRPr="002E1213">
        <w:rPr>
          <w:rFonts w:ascii="PT Astra Serif" w:hAnsi="PT Astra Serif"/>
          <w:sz w:val="28"/>
          <w:szCs w:val="28"/>
        </w:rPr>
        <w:t>в) порядок обжалования действий (бездействия) должностных лиц</w:t>
      </w:r>
      <w:r>
        <w:rPr>
          <w:rFonts w:ascii="PT Astra Serif" w:hAnsi="PT Astra Serif"/>
          <w:sz w:val="28"/>
          <w:szCs w:val="28"/>
        </w:rPr>
        <w:t>,</w:t>
      </w:r>
      <w:r w:rsidRPr="002E1213">
        <w:rPr>
          <w:rFonts w:ascii="PT Astra Serif" w:hAnsi="PT Astra Serif"/>
          <w:sz w:val="28"/>
          <w:szCs w:val="28"/>
        </w:rPr>
        <w:t xml:space="preserve"> </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уполномоченных осуществлять муниципальный земельный контроль;</w:t>
      </w:r>
    </w:p>
    <w:p w:rsidR="00A37C8E" w:rsidRDefault="00A37C8E" w:rsidP="00A37C8E">
      <w:pPr>
        <w:pStyle w:val="ConsPlusNormal"/>
        <w:spacing w:line="40" w:lineRule="atLeast"/>
        <w:ind w:firstLine="709"/>
        <w:jc w:val="both"/>
        <w:rPr>
          <w:color w:val="000000"/>
          <w:sz w:val="28"/>
          <w:szCs w:val="28"/>
        </w:rPr>
      </w:pPr>
      <w:r w:rsidRPr="002E1213">
        <w:rPr>
          <w:rFonts w:ascii="PT Astra Serif" w:hAnsi="PT Astra Serif"/>
          <w:sz w:val="28"/>
          <w:szCs w:val="28"/>
        </w:rPr>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w:t>
      </w:r>
      <w:r>
        <w:rPr>
          <w:rFonts w:ascii="PT Astra Serif" w:hAnsi="PT Astra Serif"/>
          <w:sz w:val="28"/>
          <w:szCs w:val="28"/>
        </w:rPr>
        <w:t xml:space="preserve">администрацией </w:t>
      </w:r>
      <w:r w:rsidRPr="002E1213">
        <w:rPr>
          <w:rFonts w:ascii="PT Astra Serif" w:hAnsi="PT Astra Serif"/>
          <w:sz w:val="28"/>
          <w:szCs w:val="28"/>
        </w:rPr>
        <w:t>в рамках контрольных мероприятий.</w:t>
      </w:r>
      <w:r w:rsidRPr="00A1008A">
        <w:rPr>
          <w:color w:val="000000"/>
          <w:sz w:val="28"/>
          <w:szCs w:val="28"/>
        </w:rPr>
        <w:t xml:space="preserve"> </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37C8E" w:rsidRPr="002E1213" w:rsidRDefault="00A37C8E" w:rsidP="00A37C8E">
      <w:pPr>
        <w:ind w:firstLine="709"/>
        <w:jc w:val="both"/>
        <w:rPr>
          <w:rFonts w:ascii="PT Astra Serif" w:hAnsi="PT Astra Serif"/>
          <w:sz w:val="28"/>
          <w:szCs w:val="28"/>
        </w:rPr>
      </w:pP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3.1</w:t>
      </w:r>
      <w:r>
        <w:rPr>
          <w:rFonts w:ascii="PT Astra Serif" w:hAnsi="PT Astra Serif"/>
          <w:sz w:val="28"/>
          <w:szCs w:val="28"/>
        </w:rPr>
        <w:t>0</w:t>
      </w:r>
      <w:r w:rsidRPr="002E1213">
        <w:rPr>
          <w:rFonts w:ascii="PT Astra Serif" w:hAnsi="PT Astra Serif"/>
          <w:sz w:val="28"/>
          <w:szCs w:val="28"/>
        </w:rPr>
        <w:t xml:space="preserve">. Консультирование в письменной форме осуществляется </w:t>
      </w:r>
      <w:r w:rsidRPr="004049D8">
        <w:rPr>
          <w:color w:val="000000"/>
          <w:sz w:val="28"/>
          <w:szCs w:val="28"/>
        </w:rPr>
        <w:t>должностным лицом, уполномоченным осуществлять муниципальный земельный контроль,</w:t>
      </w:r>
      <w:r w:rsidR="00793ECF">
        <w:rPr>
          <w:color w:val="000000"/>
          <w:sz w:val="28"/>
          <w:szCs w:val="28"/>
        </w:rPr>
        <w:t xml:space="preserve"> </w:t>
      </w:r>
      <w:r w:rsidRPr="002E1213">
        <w:rPr>
          <w:rFonts w:ascii="PT Astra Serif" w:hAnsi="PT Astra Serif"/>
          <w:sz w:val="28"/>
          <w:szCs w:val="28"/>
        </w:rPr>
        <w:t>в следующих случаях:</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а) контролируемым лицом представлен письменный запрос о представлении письменного ответа по вопросам консультирования;</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б) за время консультирования предоставить ответ </w:t>
      </w:r>
      <w:r w:rsidRPr="004049D8">
        <w:rPr>
          <w:color w:val="000000"/>
          <w:sz w:val="28"/>
          <w:szCs w:val="28"/>
        </w:rPr>
        <w:t xml:space="preserve">в устной форме </w:t>
      </w:r>
      <w:r w:rsidRPr="002E1213">
        <w:rPr>
          <w:rFonts w:ascii="PT Astra Serif" w:hAnsi="PT Astra Serif"/>
          <w:sz w:val="28"/>
          <w:szCs w:val="28"/>
        </w:rPr>
        <w:t>на поставленные вопросы невозможно;</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в) ответ на поставленные вопросы требует дополнительного запроса сведений.</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При осуществлении консультирования </w:t>
      </w:r>
      <w:r w:rsidRPr="004049D8">
        <w:rPr>
          <w:color w:val="000000"/>
          <w:sz w:val="28"/>
          <w:szCs w:val="28"/>
        </w:rPr>
        <w:t>должностное лицо, уполномоченное осуществлять муниципальный земельный контроль,</w:t>
      </w:r>
      <w:r w:rsidR="00793ECF">
        <w:rPr>
          <w:color w:val="000000"/>
          <w:sz w:val="28"/>
          <w:szCs w:val="28"/>
        </w:rPr>
        <w:t xml:space="preserve"> </w:t>
      </w:r>
      <w:r w:rsidRPr="002E1213">
        <w:rPr>
          <w:rFonts w:ascii="PT Astra Serif" w:hAnsi="PT Astra Serif"/>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В ходе консультирования не мо</w:t>
      </w:r>
      <w:r>
        <w:rPr>
          <w:rFonts w:ascii="PT Astra Serif" w:hAnsi="PT Astra Serif"/>
          <w:sz w:val="28"/>
          <w:szCs w:val="28"/>
        </w:rPr>
        <w:t>же</w:t>
      </w:r>
      <w:r w:rsidRPr="002E1213">
        <w:rPr>
          <w:rFonts w:ascii="PT Astra Serif" w:hAnsi="PT Astra Serif"/>
          <w:sz w:val="28"/>
          <w:szCs w:val="28"/>
        </w:rPr>
        <w:t xml:space="preserve">т предоставляться информация, содержащая оценку конкретного контрольного мероприятия, решений и (или) действий должностных </w:t>
      </w:r>
      <w:r w:rsidRPr="004049D8">
        <w:rPr>
          <w:color w:val="000000"/>
          <w:sz w:val="28"/>
          <w:szCs w:val="28"/>
        </w:rPr>
        <w:t>лиц, уполномоченных осуществлять муниципальный земельный контроль</w:t>
      </w:r>
      <w:proofErr w:type="gramStart"/>
      <w:r w:rsidRPr="004049D8">
        <w:rPr>
          <w:color w:val="000000"/>
          <w:sz w:val="28"/>
          <w:szCs w:val="28"/>
        </w:rPr>
        <w:t>,</w:t>
      </w:r>
      <w:r w:rsidRPr="002E1213">
        <w:rPr>
          <w:rFonts w:ascii="PT Astra Serif" w:hAnsi="PT Astra Serif"/>
          <w:sz w:val="28"/>
          <w:szCs w:val="28"/>
        </w:rPr>
        <w:t xml:space="preserve">, </w:t>
      </w:r>
      <w:proofErr w:type="gramEnd"/>
      <w:r w:rsidRPr="002E1213">
        <w:rPr>
          <w:rFonts w:ascii="PT Astra Serif" w:hAnsi="PT Astra Serif"/>
          <w:sz w:val="28"/>
          <w:szCs w:val="28"/>
        </w:rPr>
        <w:t>иных участников контрольного мероприятия, а также результаты проведенных в рамках контрольного мероприятия экспертизы, испытаний.</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Информация, ставшая известной должностному лицу</w:t>
      </w:r>
      <w:r>
        <w:rPr>
          <w:rFonts w:ascii="PT Astra Serif" w:hAnsi="PT Astra Serif"/>
          <w:sz w:val="28"/>
          <w:szCs w:val="28"/>
        </w:rPr>
        <w:t>,</w:t>
      </w:r>
      <w:r w:rsidRPr="002E1213">
        <w:rPr>
          <w:rFonts w:ascii="PT Astra Serif" w:hAnsi="PT Astra Serif"/>
          <w:sz w:val="28"/>
          <w:szCs w:val="28"/>
        </w:rPr>
        <w:t xml:space="preserve"> </w:t>
      </w:r>
      <w:r w:rsidRPr="004049D8">
        <w:rPr>
          <w:color w:val="000000"/>
          <w:sz w:val="28"/>
          <w:szCs w:val="28"/>
        </w:rPr>
        <w:t>уполномоченно</w:t>
      </w:r>
      <w:r>
        <w:rPr>
          <w:color w:val="000000"/>
          <w:sz w:val="28"/>
          <w:szCs w:val="28"/>
        </w:rPr>
        <w:t>му</w:t>
      </w:r>
      <w:r w:rsidRPr="004049D8">
        <w:rPr>
          <w:color w:val="000000"/>
          <w:sz w:val="28"/>
          <w:szCs w:val="28"/>
        </w:rPr>
        <w:t xml:space="preserve"> осуществлять муниципальный земельный контроль,</w:t>
      </w:r>
      <w:r w:rsidRPr="002E1213">
        <w:rPr>
          <w:rFonts w:ascii="PT Astra Serif" w:hAnsi="PT Astra Serif"/>
          <w:sz w:val="28"/>
          <w:szCs w:val="28"/>
        </w:rPr>
        <w:t xml:space="preserve"> в ходе консультирования, не может использоваться </w:t>
      </w:r>
      <w:r>
        <w:rPr>
          <w:rFonts w:ascii="PT Astra Serif" w:hAnsi="PT Astra Serif"/>
          <w:sz w:val="28"/>
          <w:szCs w:val="28"/>
        </w:rPr>
        <w:t>администрацией</w:t>
      </w:r>
      <w:r w:rsidRPr="002E1213">
        <w:rPr>
          <w:rFonts w:ascii="PT Astra Serif" w:hAnsi="PT Astra Serif"/>
          <w:sz w:val="28"/>
          <w:szCs w:val="28"/>
        </w:rPr>
        <w:t xml:space="preserve"> в целях оценки контролируемого лица по вопросам соблюдения обязательных требований.</w:t>
      </w:r>
    </w:p>
    <w:p w:rsidR="00A37C8E" w:rsidRPr="002E1213" w:rsidRDefault="00A37C8E" w:rsidP="00A37C8E">
      <w:pPr>
        <w:ind w:firstLine="709"/>
        <w:jc w:val="both"/>
        <w:rPr>
          <w:rFonts w:ascii="PT Astra Serif" w:hAnsi="PT Astra Serif"/>
          <w:sz w:val="28"/>
          <w:szCs w:val="28"/>
        </w:rPr>
      </w:pPr>
      <w:proofErr w:type="gramStart"/>
      <w:r>
        <w:rPr>
          <w:color w:val="000000"/>
          <w:sz w:val="28"/>
          <w:szCs w:val="28"/>
        </w:rPr>
        <w:t>Д</w:t>
      </w:r>
      <w:r w:rsidRPr="004049D8">
        <w:rPr>
          <w:color w:val="000000"/>
          <w:sz w:val="28"/>
          <w:szCs w:val="28"/>
        </w:rPr>
        <w:t>олжностным</w:t>
      </w:r>
      <w:r>
        <w:rPr>
          <w:color w:val="000000"/>
          <w:sz w:val="28"/>
          <w:szCs w:val="28"/>
        </w:rPr>
        <w:t>и</w:t>
      </w:r>
      <w:r w:rsidRPr="004049D8">
        <w:rPr>
          <w:color w:val="000000"/>
          <w:sz w:val="28"/>
          <w:szCs w:val="28"/>
        </w:rPr>
        <w:t xml:space="preserve"> лиц</w:t>
      </w:r>
      <w:r>
        <w:rPr>
          <w:color w:val="000000"/>
          <w:sz w:val="28"/>
          <w:szCs w:val="28"/>
        </w:rPr>
        <w:t>ами</w:t>
      </w:r>
      <w:r w:rsidRPr="004049D8">
        <w:rPr>
          <w:color w:val="000000"/>
          <w:sz w:val="28"/>
          <w:szCs w:val="28"/>
        </w:rPr>
        <w:t>, уполномоченным</w:t>
      </w:r>
      <w:r>
        <w:rPr>
          <w:color w:val="000000"/>
          <w:sz w:val="28"/>
          <w:szCs w:val="28"/>
        </w:rPr>
        <w:t>и</w:t>
      </w:r>
      <w:r w:rsidRPr="004049D8">
        <w:rPr>
          <w:color w:val="000000"/>
          <w:sz w:val="28"/>
          <w:szCs w:val="28"/>
        </w:rPr>
        <w:t xml:space="preserve"> осуществлять муниципальный земельный контроль</w:t>
      </w:r>
      <w:r w:rsidRPr="002E1213">
        <w:rPr>
          <w:rFonts w:ascii="PT Astra Serif" w:hAnsi="PT Astra Serif"/>
          <w:sz w:val="28"/>
          <w:szCs w:val="28"/>
        </w:rPr>
        <w:t xml:space="preserve"> ведет</w:t>
      </w:r>
      <w:r>
        <w:rPr>
          <w:rFonts w:ascii="PT Astra Serif" w:hAnsi="PT Astra Serif"/>
          <w:sz w:val="28"/>
          <w:szCs w:val="28"/>
        </w:rPr>
        <w:t>ся</w:t>
      </w:r>
      <w:proofErr w:type="gramEnd"/>
      <w:r w:rsidRPr="002E1213">
        <w:rPr>
          <w:rFonts w:ascii="PT Astra Serif" w:hAnsi="PT Astra Serif"/>
          <w:sz w:val="28"/>
          <w:szCs w:val="28"/>
        </w:rPr>
        <w:t xml:space="preserve"> журнал учета консультирований.</w:t>
      </w:r>
    </w:p>
    <w:p w:rsidR="00A37C8E" w:rsidRPr="004049D8" w:rsidRDefault="00A37C8E" w:rsidP="00A37C8E">
      <w:pPr>
        <w:pStyle w:val="ConsPlusNormal"/>
        <w:spacing w:line="40" w:lineRule="atLeast"/>
        <w:ind w:firstLine="709"/>
        <w:rPr>
          <w:rFonts w:ascii="Times New Roman" w:hAnsi="Times New Roman" w:cs="Times New Roman"/>
          <w:color w:val="000000"/>
          <w:sz w:val="28"/>
          <w:szCs w:val="28"/>
        </w:rPr>
      </w:pPr>
      <w:r w:rsidRPr="002E1213">
        <w:rPr>
          <w:rFonts w:ascii="PT Astra Serif" w:hAnsi="PT Astra Serif"/>
          <w:sz w:val="28"/>
          <w:szCs w:val="28"/>
        </w:rPr>
        <w:t xml:space="preserve">В случае поступления в </w:t>
      </w:r>
      <w:r>
        <w:rPr>
          <w:rFonts w:ascii="PT Astra Serif" w:hAnsi="PT Astra Serif"/>
          <w:sz w:val="28"/>
          <w:szCs w:val="28"/>
        </w:rPr>
        <w:t>администрацию</w:t>
      </w:r>
      <w:r w:rsidRPr="002E1213">
        <w:rPr>
          <w:rFonts w:ascii="PT Astra Serif" w:hAnsi="PT Astra Serif"/>
          <w:sz w:val="28"/>
          <w:szCs w:val="28"/>
        </w:rPr>
        <w:t xml:space="preserve"> 5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sidRPr="004049D8">
        <w:rPr>
          <w:rFonts w:ascii="Times New Roman" w:hAnsi="Times New Roman" w:cs="Times New Roman"/>
          <w:color w:val="000000"/>
          <w:sz w:val="28"/>
          <w:szCs w:val="28"/>
        </w:rPr>
        <w:t>администрации в специальном разделе, посвященном контрольной деятельности, письменного разъяснения, подписанного главой администрации</w:t>
      </w:r>
      <w:r w:rsidRPr="004049D8">
        <w:rPr>
          <w:rFonts w:ascii="Times New Roman" w:hAnsi="Times New Roman" w:cs="Times New Roman"/>
          <w:i/>
          <w:iCs/>
          <w:color w:val="000000"/>
          <w:sz w:val="24"/>
          <w:szCs w:val="24"/>
        </w:rPr>
        <w:t xml:space="preserve"> </w:t>
      </w:r>
      <w:r w:rsidRPr="004049D8">
        <w:rPr>
          <w:rFonts w:ascii="Times New Roman" w:hAnsi="Times New Roman" w:cs="Times New Roman"/>
          <w:color w:val="000000"/>
          <w:sz w:val="28"/>
          <w:szCs w:val="28"/>
        </w:rPr>
        <w:t xml:space="preserve">или должностным лицом, уполномоченным осуществлять муниципальный </w:t>
      </w:r>
      <w:r w:rsidRPr="004049D8">
        <w:rPr>
          <w:rFonts w:ascii="Times New Roman" w:hAnsi="Times New Roman" w:cs="Times New Roman"/>
          <w:color w:val="000000"/>
          <w:sz w:val="28"/>
          <w:szCs w:val="28"/>
        </w:rPr>
        <w:lastRenderedPageBreak/>
        <w:t>земельный контроль.</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3.1</w:t>
      </w:r>
      <w:r>
        <w:rPr>
          <w:rFonts w:ascii="PT Astra Serif" w:hAnsi="PT Astra Serif"/>
          <w:sz w:val="28"/>
          <w:szCs w:val="28"/>
        </w:rPr>
        <w:t>1</w:t>
      </w:r>
      <w:r w:rsidRPr="002E1213">
        <w:rPr>
          <w:rFonts w:ascii="PT Astra Serif" w:hAnsi="PT Astra Serif"/>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2E1213">
        <w:rPr>
          <w:rFonts w:ascii="PT Astra Serif" w:hAnsi="PT Astra Serif"/>
          <w:sz w:val="28"/>
          <w:szCs w:val="28"/>
        </w:rPr>
        <w:t>видео-конференц-связи</w:t>
      </w:r>
      <w:proofErr w:type="spellEnd"/>
      <w:r w:rsidRPr="002E1213">
        <w:rPr>
          <w:rFonts w:ascii="PT Astra Serif" w:hAnsi="PT Astra Serif"/>
          <w:sz w:val="28"/>
          <w:szCs w:val="28"/>
        </w:rPr>
        <w:t>.</w:t>
      </w:r>
    </w:p>
    <w:p w:rsidR="00A37C8E" w:rsidRPr="002E1213" w:rsidRDefault="00A37C8E" w:rsidP="00A37C8E">
      <w:pPr>
        <w:ind w:firstLine="709"/>
        <w:jc w:val="both"/>
        <w:rPr>
          <w:rFonts w:ascii="PT Astra Serif" w:hAnsi="PT Astra Serif"/>
          <w:sz w:val="28"/>
          <w:szCs w:val="28"/>
        </w:rPr>
      </w:pPr>
      <w:proofErr w:type="gramStart"/>
      <w:r w:rsidRPr="002E1213">
        <w:rPr>
          <w:rFonts w:ascii="PT Astra Serif" w:hAnsi="PT Astra Serif"/>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w:t>
      </w:r>
      <w:proofErr w:type="gramEnd"/>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37C8E" w:rsidRPr="002E1213" w:rsidRDefault="00A37C8E" w:rsidP="00A37C8E">
      <w:pPr>
        <w:tabs>
          <w:tab w:val="left" w:pos="1134"/>
        </w:tabs>
        <w:jc w:val="center"/>
        <w:rPr>
          <w:rFonts w:ascii="PT Astra Serif" w:hAnsi="PT Astra Serif"/>
          <w:b/>
          <w:sz w:val="28"/>
          <w:szCs w:val="28"/>
        </w:rPr>
      </w:pPr>
    </w:p>
    <w:p w:rsidR="00A37C8E" w:rsidRPr="002E1213" w:rsidRDefault="00A37C8E" w:rsidP="00A37C8E">
      <w:pPr>
        <w:tabs>
          <w:tab w:val="left" w:pos="1134"/>
        </w:tabs>
        <w:jc w:val="center"/>
        <w:rPr>
          <w:rFonts w:ascii="PT Astra Serif" w:hAnsi="PT Astra Serif"/>
          <w:b/>
          <w:sz w:val="28"/>
          <w:szCs w:val="28"/>
        </w:rPr>
      </w:pPr>
      <w:r w:rsidRPr="002E1213">
        <w:rPr>
          <w:rFonts w:ascii="PT Astra Serif" w:hAnsi="PT Astra Serif"/>
          <w:b/>
          <w:sz w:val="28"/>
          <w:szCs w:val="28"/>
        </w:rPr>
        <w:t>4</w:t>
      </w:r>
      <w:r>
        <w:rPr>
          <w:rFonts w:ascii="PT Astra Serif" w:hAnsi="PT Astra Serif"/>
          <w:b/>
          <w:sz w:val="28"/>
          <w:szCs w:val="28"/>
        </w:rPr>
        <w:t>. О</w:t>
      </w:r>
      <w:r w:rsidRPr="002E1213">
        <w:rPr>
          <w:rFonts w:ascii="PT Astra Serif" w:hAnsi="PT Astra Serif"/>
          <w:b/>
          <w:sz w:val="28"/>
          <w:szCs w:val="28"/>
        </w:rPr>
        <w:t>существлени</w:t>
      </w:r>
      <w:r>
        <w:rPr>
          <w:rFonts w:ascii="PT Astra Serif" w:hAnsi="PT Astra Serif"/>
          <w:b/>
          <w:sz w:val="28"/>
          <w:szCs w:val="28"/>
        </w:rPr>
        <w:t>е</w:t>
      </w:r>
      <w:r w:rsidRPr="002E1213">
        <w:rPr>
          <w:rFonts w:ascii="PT Astra Serif" w:hAnsi="PT Astra Serif"/>
          <w:b/>
          <w:sz w:val="28"/>
          <w:szCs w:val="28"/>
        </w:rPr>
        <w:t xml:space="preserve"> </w:t>
      </w:r>
      <w:r>
        <w:rPr>
          <w:rFonts w:ascii="PT Astra Serif" w:hAnsi="PT Astra Serif"/>
          <w:b/>
          <w:sz w:val="28"/>
          <w:szCs w:val="28"/>
        </w:rPr>
        <w:t>к</w:t>
      </w:r>
      <w:r w:rsidRPr="002E1213">
        <w:rPr>
          <w:rFonts w:ascii="PT Astra Serif" w:hAnsi="PT Astra Serif"/>
          <w:b/>
          <w:sz w:val="28"/>
          <w:szCs w:val="28"/>
        </w:rPr>
        <w:t>онтрольны</w:t>
      </w:r>
      <w:r>
        <w:rPr>
          <w:rFonts w:ascii="PT Astra Serif" w:hAnsi="PT Astra Serif"/>
          <w:b/>
          <w:sz w:val="28"/>
          <w:szCs w:val="28"/>
        </w:rPr>
        <w:t>х</w:t>
      </w:r>
      <w:r w:rsidRPr="002E1213">
        <w:rPr>
          <w:rFonts w:ascii="PT Astra Serif" w:hAnsi="PT Astra Serif"/>
          <w:b/>
          <w:sz w:val="28"/>
          <w:szCs w:val="28"/>
        </w:rPr>
        <w:t xml:space="preserve"> мероприяти</w:t>
      </w:r>
      <w:r>
        <w:rPr>
          <w:rFonts w:ascii="PT Astra Serif" w:hAnsi="PT Astra Serif"/>
          <w:b/>
          <w:sz w:val="28"/>
          <w:szCs w:val="28"/>
        </w:rPr>
        <w:t>й</w:t>
      </w:r>
      <w:r w:rsidRPr="002E1213">
        <w:rPr>
          <w:rFonts w:ascii="PT Astra Serif" w:hAnsi="PT Astra Serif"/>
          <w:b/>
          <w:sz w:val="28"/>
          <w:szCs w:val="28"/>
        </w:rPr>
        <w:t xml:space="preserve"> </w:t>
      </w:r>
      <w:r>
        <w:rPr>
          <w:rFonts w:ascii="PT Astra Serif" w:hAnsi="PT Astra Serif"/>
          <w:b/>
          <w:sz w:val="28"/>
          <w:szCs w:val="28"/>
        </w:rPr>
        <w:t xml:space="preserve">и </w:t>
      </w:r>
      <w:r w:rsidRPr="002E1213">
        <w:rPr>
          <w:rFonts w:ascii="PT Astra Serif" w:hAnsi="PT Astra Serif"/>
          <w:b/>
          <w:sz w:val="28"/>
          <w:szCs w:val="28"/>
        </w:rPr>
        <w:t>контрол</w:t>
      </w:r>
      <w:r>
        <w:rPr>
          <w:rFonts w:ascii="PT Astra Serif" w:hAnsi="PT Astra Serif"/>
          <w:b/>
          <w:sz w:val="28"/>
          <w:szCs w:val="28"/>
        </w:rPr>
        <w:t>ьных действий</w:t>
      </w:r>
    </w:p>
    <w:p w:rsidR="00A37C8E" w:rsidRPr="002E1213" w:rsidRDefault="00A37C8E" w:rsidP="00A37C8E">
      <w:pPr>
        <w:ind w:firstLine="709"/>
        <w:jc w:val="both"/>
        <w:rPr>
          <w:rFonts w:ascii="PT Astra Serif" w:hAnsi="PT Astra Serif"/>
          <w:sz w:val="28"/>
          <w:szCs w:val="28"/>
          <w:highlight w:val="red"/>
        </w:rPr>
      </w:pP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 xml:space="preserve">4.1. При осуществлении муниципального земельного контроля </w:t>
      </w:r>
      <w:r w:rsidRPr="004049D8">
        <w:rPr>
          <w:color w:val="000000"/>
          <w:sz w:val="28"/>
          <w:szCs w:val="28"/>
        </w:rPr>
        <w:t>администрацией</w:t>
      </w:r>
      <w:r w:rsidRPr="002E1213">
        <w:rPr>
          <w:rFonts w:ascii="PT Astra Serif" w:hAnsi="PT Astra Serif"/>
          <w:sz w:val="28"/>
          <w:szCs w:val="28"/>
        </w:rPr>
        <w:t xml:space="preserve"> могут проводиться следующие виды контрольных мероприятий и контрольных действий в рамках указанных мероприятий:</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37C8E" w:rsidRPr="002E1213" w:rsidRDefault="00A37C8E" w:rsidP="00A37C8E">
      <w:pPr>
        <w:ind w:firstLine="709"/>
        <w:jc w:val="both"/>
        <w:rPr>
          <w:rFonts w:ascii="PT Astra Serif" w:hAnsi="PT Astra Serif"/>
          <w:sz w:val="28"/>
          <w:szCs w:val="28"/>
        </w:rPr>
      </w:pPr>
      <w:proofErr w:type="gramStart"/>
      <w:r w:rsidRPr="002E1213">
        <w:rPr>
          <w:rFonts w:ascii="PT Astra Serif" w:hAnsi="PT Astra Serif"/>
          <w:sz w:val="28"/>
          <w:szCs w:val="28"/>
        </w:rPr>
        <w:t xml:space="preserve">2) рейдовый осмотр (посредством осмотра, опроса, получения письменных объяснений, истребования документов, инструментального обследования, </w:t>
      </w:r>
      <w:r>
        <w:rPr>
          <w:rFonts w:ascii="PT Astra Serif" w:hAnsi="PT Astra Serif"/>
          <w:sz w:val="28"/>
          <w:szCs w:val="28"/>
        </w:rPr>
        <w:t xml:space="preserve">испытания, </w:t>
      </w:r>
      <w:r w:rsidRPr="002E1213">
        <w:rPr>
          <w:rFonts w:ascii="PT Astra Serif" w:hAnsi="PT Astra Serif"/>
          <w:sz w:val="28"/>
          <w:szCs w:val="28"/>
        </w:rPr>
        <w:t>экспертизы);</w:t>
      </w:r>
      <w:proofErr w:type="gramEnd"/>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3) документарная проверка (посредством получения письменных объяснений, истребования документов</w:t>
      </w:r>
      <w:r>
        <w:rPr>
          <w:rFonts w:ascii="PT Astra Serif" w:hAnsi="PT Astra Serif"/>
          <w:sz w:val="28"/>
          <w:szCs w:val="28"/>
        </w:rPr>
        <w:t>, экспертизы</w:t>
      </w:r>
      <w:r w:rsidRPr="002E1213">
        <w:rPr>
          <w:rFonts w:ascii="PT Astra Serif" w:hAnsi="PT Astra Serif"/>
          <w:sz w:val="28"/>
          <w:szCs w:val="28"/>
        </w:rPr>
        <w:t>);</w:t>
      </w:r>
    </w:p>
    <w:p w:rsidR="00A37C8E" w:rsidRPr="002E1213" w:rsidRDefault="00A37C8E" w:rsidP="00A37C8E">
      <w:pPr>
        <w:ind w:firstLine="709"/>
        <w:jc w:val="both"/>
        <w:rPr>
          <w:rFonts w:ascii="PT Astra Serif" w:hAnsi="PT Astra Serif"/>
          <w:sz w:val="28"/>
          <w:szCs w:val="28"/>
        </w:rPr>
      </w:pPr>
      <w:proofErr w:type="gramStart"/>
      <w:r w:rsidRPr="002E1213">
        <w:rPr>
          <w:rFonts w:ascii="PT Astra Serif" w:hAnsi="PT Astra Serif"/>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w:t>
      </w:r>
      <w:r>
        <w:rPr>
          <w:rFonts w:ascii="PT Astra Serif" w:hAnsi="PT Astra Serif"/>
          <w:sz w:val="28"/>
          <w:szCs w:val="28"/>
        </w:rPr>
        <w:t>,</w:t>
      </w:r>
      <w:r w:rsidRPr="00C523A0">
        <w:rPr>
          <w:rFonts w:ascii="PT Astra Serif" w:hAnsi="PT Astra Serif"/>
          <w:sz w:val="28"/>
          <w:szCs w:val="28"/>
        </w:rPr>
        <w:t xml:space="preserve"> </w:t>
      </w:r>
      <w:r>
        <w:rPr>
          <w:rFonts w:ascii="PT Astra Serif" w:hAnsi="PT Astra Serif"/>
          <w:sz w:val="28"/>
          <w:szCs w:val="28"/>
        </w:rPr>
        <w:t xml:space="preserve">испытания, </w:t>
      </w:r>
      <w:r w:rsidRPr="002E1213">
        <w:rPr>
          <w:rFonts w:ascii="PT Astra Serif" w:hAnsi="PT Astra Serif"/>
          <w:sz w:val="28"/>
          <w:szCs w:val="28"/>
        </w:rPr>
        <w:t>экспертизы);</w:t>
      </w:r>
      <w:proofErr w:type="gramEnd"/>
    </w:p>
    <w:p w:rsidR="00A37C8E" w:rsidRPr="002E1213" w:rsidRDefault="00A37C8E" w:rsidP="00A37C8E">
      <w:pPr>
        <w:spacing w:line="40" w:lineRule="atLeast"/>
        <w:ind w:firstLine="709"/>
        <w:jc w:val="both"/>
        <w:rPr>
          <w:rFonts w:ascii="PT Astra Serif" w:hAnsi="PT Astra Serif"/>
          <w:sz w:val="28"/>
          <w:szCs w:val="28"/>
        </w:rPr>
      </w:pPr>
      <w:proofErr w:type="gramStart"/>
      <w:r w:rsidRPr="002E1213">
        <w:rPr>
          <w:rFonts w:ascii="PT Astra Serif" w:hAnsi="PT Astra Serif"/>
          <w:sz w:val="28"/>
          <w:szCs w:val="28"/>
        </w:rPr>
        <w:t xml:space="preserve">5) наблюдение за соблюдением обязательных требований (посредством сбора, анализа данных </w:t>
      </w:r>
      <w:r w:rsidRPr="004049D8">
        <w:rPr>
          <w:color w:val="000000"/>
          <w:sz w:val="28"/>
          <w:szCs w:val="28"/>
        </w:rPr>
        <w:t>о землях, земельных участках и их частях,</w:t>
      </w:r>
      <w:r w:rsidRPr="002E1213">
        <w:rPr>
          <w:rFonts w:ascii="PT Astra Serif" w:hAnsi="PT Astra Serif"/>
          <w:sz w:val="28"/>
          <w:szCs w:val="28"/>
        </w:rPr>
        <w:t>, в том числе данных, которые поступают в ходе межведомственного информационного взаимодействия, представляются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общественных данных</w:t>
      </w:r>
      <w:r w:rsidRPr="004049D8">
        <w:rPr>
          <w:color w:val="000000"/>
          <w:sz w:val="28"/>
          <w:szCs w:val="28"/>
          <w:shd w:val="clear" w:color="auto" w:fill="FFFFFF"/>
        </w:rPr>
        <w:t>, а также данных</w:t>
      </w:r>
      <w:r>
        <w:rPr>
          <w:color w:val="000000"/>
          <w:sz w:val="28"/>
          <w:szCs w:val="28"/>
          <w:shd w:val="clear" w:color="auto" w:fill="FFFFFF"/>
        </w:rPr>
        <w:t>,</w:t>
      </w:r>
      <w:r w:rsidRPr="008C46A7">
        <w:rPr>
          <w:color w:val="000000"/>
          <w:sz w:val="28"/>
          <w:szCs w:val="28"/>
          <w:shd w:val="clear" w:color="auto" w:fill="FFFFFF"/>
        </w:rPr>
        <w:t xml:space="preserve"> </w:t>
      </w:r>
      <w:r w:rsidRPr="004049D8">
        <w:rPr>
          <w:color w:val="000000"/>
          <w:sz w:val="28"/>
          <w:szCs w:val="28"/>
          <w:shd w:val="clear" w:color="auto" w:fill="FFFFFF"/>
        </w:rPr>
        <w:t>полученных с использованием работающих</w:t>
      </w:r>
      <w:proofErr w:type="gramEnd"/>
      <w:r w:rsidRPr="004049D8">
        <w:rPr>
          <w:color w:val="000000"/>
          <w:sz w:val="28"/>
          <w:szCs w:val="28"/>
          <w:shd w:val="clear" w:color="auto" w:fill="FFFFFF"/>
        </w:rPr>
        <w:t xml:space="preserve"> в автоматическом режиме технических средств фиксации правонарушений, имеющих функции фото- и киносъемки, </w:t>
      </w:r>
      <w:r w:rsidRPr="004049D8">
        <w:rPr>
          <w:color w:val="000000"/>
          <w:sz w:val="28"/>
          <w:szCs w:val="28"/>
          <w:shd w:val="clear" w:color="auto" w:fill="FFFFFF"/>
        </w:rPr>
        <w:lastRenderedPageBreak/>
        <w:t>видеозаписи</w:t>
      </w:r>
      <w:r w:rsidRPr="004049D8">
        <w:rPr>
          <w:color w:val="000000"/>
          <w:sz w:val="28"/>
          <w:szCs w:val="28"/>
        </w:rPr>
        <w:t>);</w:t>
      </w:r>
      <w:r w:rsidRPr="002E1213">
        <w:rPr>
          <w:rFonts w:ascii="PT Astra Serif" w:hAnsi="PT Astra Serif"/>
          <w:sz w:val="28"/>
          <w:szCs w:val="28"/>
        </w:rPr>
        <w:t>6) выездное обследование (посредством осмотра, инструментального обследования (с применением видеозаписи)</w:t>
      </w:r>
      <w:r>
        <w:rPr>
          <w:rFonts w:ascii="PT Astra Serif" w:hAnsi="PT Astra Serif"/>
          <w:sz w:val="28"/>
          <w:szCs w:val="28"/>
        </w:rPr>
        <w:t>,</w:t>
      </w:r>
      <w:r w:rsidRPr="00FB01B5">
        <w:rPr>
          <w:rFonts w:ascii="PT Astra Serif" w:hAnsi="PT Astra Serif"/>
          <w:sz w:val="28"/>
          <w:szCs w:val="28"/>
        </w:rPr>
        <w:t xml:space="preserve"> </w:t>
      </w:r>
      <w:r>
        <w:rPr>
          <w:rFonts w:ascii="PT Astra Serif" w:hAnsi="PT Astra Serif"/>
          <w:sz w:val="28"/>
          <w:szCs w:val="28"/>
        </w:rPr>
        <w:t xml:space="preserve">испытания, </w:t>
      </w:r>
      <w:r w:rsidRPr="002E1213">
        <w:rPr>
          <w:rFonts w:ascii="PT Astra Serif" w:hAnsi="PT Astra Serif"/>
          <w:sz w:val="28"/>
          <w:szCs w:val="28"/>
        </w:rPr>
        <w:t>экспертизы).</w:t>
      </w:r>
    </w:p>
    <w:p w:rsidR="00A37C8E" w:rsidRDefault="00A37C8E" w:rsidP="00A37C8E">
      <w:pPr>
        <w:ind w:firstLine="709"/>
        <w:jc w:val="both"/>
        <w:rPr>
          <w:color w:val="000000"/>
          <w:sz w:val="28"/>
          <w:szCs w:val="28"/>
        </w:rPr>
      </w:pPr>
      <w:r w:rsidRPr="00603941">
        <w:rPr>
          <w:color w:val="000000"/>
          <w:sz w:val="28"/>
          <w:szCs w:val="28"/>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603941">
        <w:rPr>
          <w:color w:val="000000"/>
          <w:sz w:val="28"/>
          <w:szCs w:val="28"/>
        </w:rPr>
        <w:t>в зависимости от отнесения конкретного объекта контроля к определенной категории риска в соответствии с приложением</w:t>
      </w:r>
      <w:proofErr w:type="gramEnd"/>
      <w:r w:rsidRPr="00603941">
        <w:rPr>
          <w:color w:val="000000"/>
          <w:sz w:val="28"/>
          <w:szCs w:val="28"/>
        </w:rPr>
        <w:t xml:space="preserve"> № 1 к настоящему Положению.</w:t>
      </w:r>
    </w:p>
    <w:p w:rsidR="00A37C8E" w:rsidRDefault="00A37C8E" w:rsidP="00A37C8E">
      <w:pPr>
        <w:ind w:firstLine="709"/>
        <w:jc w:val="both"/>
        <w:rPr>
          <w:color w:val="000000"/>
          <w:sz w:val="28"/>
          <w:szCs w:val="28"/>
        </w:rPr>
      </w:pPr>
      <w:r w:rsidRPr="002E1213">
        <w:rPr>
          <w:rFonts w:ascii="PT Astra Serif" w:hAnsi="PT Astra Serif"/>
          <w:sz w:val="28"/>
          <w:szCs w:val="28"/>
        </w:rPr>
        <w:t xml:space="preserve">4.2. </w:t>
      </w:r>
      <w:r w:rsidRPr="004049D8">
        <w:rPr>
          <w:color w:val="000000"/>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37C8E" w:rsidRPr="004049D8" w:rsidRDefault="00A37C8E" w:rsidP="00A37C8E">
      <w:pPr>
        <w:pStyle w:val="ConsPlusNormal"/>
        <w:spacing w:line="40" w:lineRule="atLeast"/>
        <w:ind w:firstLine="709"/>
        <w:rPr>
          <w:rFonts w:ascii="Times New Roman" w:hAnsi="Times New Roman" w:cs="Times New Roman"/>
        </w:rPr>
      </w:pPr>
      <w:r>
        <w:rPr>
          <w:color w:val="000000"/>
          <w:sz w:val="28"/>
          <w:szCs w:val="28"/>
        </w:rPr>
        <w:t>4.3.</w:t>
      </w:r>
      <w:r w:rsidRPr="004049D8">
        <w:rPr>
          <w:rFonts w:ascii="Times New Roman" w:hAnsi="Times New Roman" w:cs="Times New Roman"/>
          <w:color w:val="000000"/>
          <w:sz w:val="28"/>
          <w:szCs w:val="28"/>
        </w:rPr>
        <w:t xml:space="preserve">Контрольные мероприятия, указанные </w:t>
      </w:r>
      <w:r w:rsidRPr="00603941">
        <w:rPr>
          <w:rFonts w:ascii="Times New Roman" w:hAnsi="Times New Roman" w:cs="Times New Roman"/>
          <w:color w:val="000000"/>
          <w:sz w:val="28"/>
          <w:szCs w:val="28"/>
        </w:rPr>
        <w:t>в подпунктах 1 – 4 пункта 4.1</w:t>
      </w:r>
      <w:r w:rsidRPr="004049D8">
        <w:rPr>
          <w:rFonts w:ascii="Times New Roman" w:hAnsi="Times New Roman" w:cs="Times New Roman"/>
          <w:color w:val="000000"/>
          <w:sz w:val="28"/>
          <w:szCs w:val="28"/>
        </w:rPr>
        <w:t>настоящего Положения, проводятся в форме плановых и внеплановых мероприятий.</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4.</w:t>
      </w:r>
      <w:r>
        <w:rPr>
          <w:rFonts w:ascii="PT Astra Serif" w:hAnsi="PT Astra Serif"/>
          <w:sz w:val="28"/>
          <w:szCs w:val="28"/>
        </w:rPr>
        <w:t>4</w:t>
      </w:r>
      <w:r w:rsidRPr="002E1213">
        <w:rPr>
          <w:rFonts w:ascii="PT Astra Serif" w:hAnsi="PT Astra Serif"/>
          <w:sz w:val="28"/>
          <w:szCs w:val="28"/>
        </w:rPr>
        <w:t>. В рамках осуществления муниципального земельного контроля могут проводиться следующие плановые контрольные мероприятия:</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1) инспекционный визит;</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2) рейдовый осмотр;</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3) документарная проверка;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4) выездная проверка.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4.</w:t>
      </w:r>
      <w:r>
        <w:rPr>
          <w:rFonts w:ascii="PT Astra Serif" w:hAnsi="PT Astra Serif"/>
          <w:sz w:val="28"/>
          <w:szCs w:val="28"/>
        </w:rPr>
        <w:t>5</w:t>
      </w:r>
      <w:r w:rsidRPr="002E1213">
        <w:rPr>
          <w:rFonts w:ascii="PT Astra Serif" w:hAnsi="PT Astra Serif"/>
          <w:sz w:val="28"/>
          <w:szCs w:val="28"/>
        </w:rPr>
        <w:t>. В рамках осуществления муниципального земельного контроля могут проводиться следующие внеплановые контрольные мероприятия:</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1) инспекционный визит;</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2) рейдовый осмотр;</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3) документарная проверка;</w:t>
      </w:r>
    </w:p>
    <w:p w:rsidR="00A37C8E" w:rsidRPr="002E1213" w:rsidRDefault="00A37C8E" w:rsidP="00A37C8E">
      <w:pPr>
        <w:ind w:firstLine="709"/>
        <w:jc w:val="both"/>
        <w:rPr>
          <w:rFonts w:ascii="PT Astra Serif" w:hAnsi="PT Astra Serif"/>
          <w:sz w:val="28"/>
          <w:szCs w:val="28"/>
        </w:rPr>
      </w:pPr>
      <w:r w:rsidRPr="002E1213">
        <w:rPr>
          <w:rFonts w:ascii="PT Astra Serif" w:hAnsi="PT Astra Serif"/>
          <w:sz w:val="28"/>
          <w:szCs w:val="28"/>
        </w:rPr>
        <w:t>4) выездная проверка</w:t>
      </w:r>
      <w:r>
        <w:rPr>
          <w:rFonts w:ascii="PT Astra Serif" w:hAnsi="PT Astra Serif"/>
          <w:sz w:val="28"/>
          <w:szCs w:val="28"/>
        </w:rPr>
        <w:t>;</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5) наблюдение за соблюдением обязательных требований;</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6) выездное обследование.</w:t>
      </w:r>
    </w:p>
    <w:p w:rsidR="00A37C8E" w:rsidRPr="004049D8" w:rsidRDefault="00A37C8E" w:rsidP="00A37C8E">
      <w:pPr>
        <w:pStyle w:val="ConsPlusNormal"/>
        <w:spacing w:line="40" w:lineRule="atLeast"/>
        <w:ind w:firstLine="709"/>
        <w:jc w:val="both"/>
        <w:rPr>
          <w:rFonts w:ascii="Times New Roman" w:hAnsi="Times New Roman" w:cs="Times New Roman"/>
        </w:rPr>
      </w:pPr>
      <w:r w:rsidRPr="002E1213">
        <w:rPr>
          <w:rFonts w:ascii="PT Astra Serif" w:hAnsi="PT Astra Serif"/>
          <w:sz w:val="28"/>
          <w:szCs w:val="28"/>
        </w:rPr>
        <w:t>4.</w:t>
      </w:r>
      <w:r>
        <w:rPr>
          <w:rFonts w:ascii="PT Astra Serif" w:hAnsi="PT Astra Serif"/>
          <w:sz w:val="28"/>
          <w:szCs w:val="28"/>
        </w:rPr>
        <w:t>6</w:t>
      </w:r>
      <w:r w:rsidRPr="002E1213">
        <w:rPr>
          <w:rFonts w:ascii="PT Astra Serif" w:hAnsi="PT Astra Serif"/>
          <w:sz w:val="28"/>
          <w:szCs w:val="28"/>
        </w:rPr>
        <w:t xml:space="preserve">. </w:t>
      </w:r>
      <w:r w:rsidRPr="00603941">
        <w:rPr>
          <w:rFonts w:ascii="Times New Roman" w:hAnsi="Times New Roman" w:cs="Times New Roman"/>
          <w:color w:val="000000"/>
          <w:sz w:val="28"/>
          <w:szCs w:val="28"/>
        </w:rPr>
        <w:t>Основанием для проведения контрольных мероприятий, проводимых с взаимодействием с контролируемыми лицами,</w:t>
      </w:r>
      <w:r w:rsidRPr="004049D8">
        <w:rPr>
          <w:rFonts w:ascii="Times New Roman" w:hAnsi="Times New Roman" w:cs="Times New Roman"/>
          <w:color w:val="000000"/>
          <w:sz w:val="28"/>
          <w:szCs w:val="28"/>
        </w:rPr>
        <w:t xml:space="preserve"> является:</w:t>
      </w:r>
    </w:p>
    <w:p w:rsidR="00A37C8E" w:rsidRPr="004049D8" w:rsidRDefault="00A37C8E" w:rsidP="00A37C8E">
      <w:pPr>
        <w:pStyle w:val="ConsPlusNormal"/>
        <w:spacing w:line="40" w:lineRule="atLeast"/>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049D8">
        <w:rPr>
          <w:rFonts w:ascii="Times New Roman" w:hAnsi="Times New Roman" w:cs="Times New Roman"/>
          <w:color w:val="000000"/>
          <w:sz w:val="28"/>
          <w:szCs w:val="28"/>
        </w:rPr>
        <w:t xml:space="preserve"> лиц;</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 поручение Президента Российской Федерации, поручение Правительства Российской Федерации о проведении контрольных мероприятий </w:t>
      </w:r>
      <w:r w:rsidRPr="004049D8">
        <w:rPr>
          <w:rFonts w:ascii="Times New Roman" w:hAnsi="Times New Roman" w:cs="Times New Roman"/>
          <w:color w:val="000000"/>
          <w:sz w:val="28"/>
          <w:szCs w:val="28"/>
        </w:rPr>
        <w:lastRenderedPageBreak/>
        <w:t>в отношении конкретных контролируемых лиц;</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37C8E" w:rsidRPr="004049D8" w:rsidRDefault="00A37C8E" w:rsidP="00A37C8E">
      <w:pPr>
        <w:pStyle w:val="ConsPlusNormal"/>
        <w:spacing w:line="40" w:lineRule="atLeast"/>
        <w:ind w:firstLine="709"/>
        <w:jc w:val="both"/>
        <w:rPr>
          <w:rFonts w:ascii="Times New Roman" w:hAnsi="Times New Roman" w:cs="Times New Roman"/>
        </w:rPr>
      </w:pPr>
      <w:r>
        <w:rPr>
          <w:rFonts w:ascii="PT Astra Serif" w:hAnsi="PT Astra Serif"/>
          <w:sz w:val="28"/>
          <w:szCs w:val="28"/>
        </w:rPr>
        <w:t>4.7. И</w:t>
      </w:r>
      <w:r w:rsidRPr="002E1213">
        <w:rPr>
          <w:rFonts w:ascii="PT Astra Serif" w:hAnsi="PT Astra Serif"/>
          <w:sz w:val="28"/>
          <w:szCs w:val="28"/>
        </w:rPr>
        <w:t>ндикатор</w:t>
      </w:r>
      <w:r>
        <w:rPr>
          <w:rFonts w:ascii="PT Astra Serif" w:hAnsi="PT Astra Serif"/>
          <w:sz w:val="28"/>
          <w:szCs w:val="28"/>
        </w:rPr>
        <w:t>ы</w:t>
      </w:r>
      <w:r w:rsidRPr="002E1213">
        <w:rPr>
          <w:rFonts w:ascii="PT Astra Serif" w:hAnsi="PT Astra Serif"/>
          <w:sz w:val="28"/>
          <w:szCs w:val="28"/>
        </w:rPr>
        <w:t xml:space="preserve"> риска нарушения обязательных требований</w:t>
      </w:r>
      <w:r>
        <w:rPr>
          <w:rFonts w:ascii="PT Astra Serif" w:hAnsi="PT Astra Serif"/>
          <w:sz w:val="28"/>
          <w:szCs w:val="28"/>
        </w:rPr>
        <w:t xml:space="preserve"> </w:t>
      </w:r>
      <w:r w:rsidRPr="004049D8">
        <w:rPr>
          <w:rFonts w:ascii="Times New Roman" w:hAnsi="Times New Roman" w:cs="Times New Roman"/>
          <w:color w:val="000000"/>
          <w:sz w:val="28"/>
          <w:szCs w:val="28"/>
        </w:rPr>
        <w:t>указаны в приложении № 2 к настоящему Положению.</w:t>
      </w:r>
    </w:p>
    <w:p w:rsidR="00A37C8E" w:rsidRPr="004049D8" w:rsidRDefault="00A37C8E" w:rsidP="00A37C8E">
      <w:pPr>
        <w:pStyle w:val="ConsPlusNormal"/>
        <w:spacing w:line="40" w:lineRule="atLeast"/>
        <w:ind w:firstLine="709"/>
        <w:rPr>
          <w:color w:val="000000"/>
          <w:sz w:val="28"/>
          <w:szCs w:val="28"/>
        </w:rPr>
      </w:pPr>
      <w:r w:rsidRPr="002E1213">
        <w:rPr>
          <w:rFonts w:ascii="PT Astra Serif" w:hAnsi="PT Astra Serif"/>
          <w:sz w:val="28"/>
          <w:szCs w:val="28"/>
        </w:rPr>
        <w:t>Переч</w:t>
      </w:r>
      <w:r>
        <w:rPr>
          <w:rFonts w:ascii="PT Astra Serif" w:hAnsi="PT Astra Serif"/>
          <w:sz w:val="28"/>
          <w:szCs w:val="28"/>
        </w:rPr>
        <w:t>е</w:t>
      </w:r>
      <w:r w:rsidRPr="002E1213">
        <w:rPr>
          <w:rFonts w:ascii="PT Astra Serif" w:hAnsi="PT Astra Serif"/>
          <w:sz w:val="28"/>
          <w:szCs w:val="28"/>
        </w:rPr>
        <w:t>н</w:t>
      </w:r>
      <w:r>
        <w:rPr>
          <w:rFonts w:ascii="PT Astra Serif" w:hAnsi="PT Astra Serif"/>
          <w:sz w:val="28"/>
          <w:szCs w:val="28"/>
        </w:rPr>
        <w:t>ь</w:t>
      </w:r>
      <w:r w:rsidRPr="002E1213">
        <w:rPr>
          <w:rFonts w:ascii="PT Astra Serif" w:hAnsi="PT Astra Serif"/>
          <w:sz w:val="28"/>
          <w:szCs w:val="28"/>
        </w:rPr>
        <w:t xml:space="preserve"> индикаторов риска нарушения обязательных требований размеща</w:t>
      </w:r>
      <w:r>
        <w:rPr>
          <w:rFonts w:ascii="PT Astra Serif" w:hAnsi="PT Astra Serif"/>
          <w:sz w:val="28"/>
          <w:szCs w:val="28"/>
        </w:rPr>
        <w:t>е</w:t>
      </w:r>
      <w:r w:rsidRPr="002E1213">
        <w:rPr>
          <w:rFonts w:ascii="PT Astra Serif" w:hAnsi="PT Astra Serif"/>
          <w:sz w:val="28"/>
          <w:szCs w:val="28"/>
        </w:rPr>
        <w:t xml:space="preserve">тся на официальном сайте </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администрации в специальном разделе, посвященном контрольной деятельности.</w:t>
      </w:r>
    </w:p>
    <w:p w:rsidR="00A37C8E" w:rsidRPr="002E1213" w:rsidRDefault="00A37C8E" w:rsidP="00A37C8E">
      <w:pPr>
        <w:ind w:firstLine="709"/>
        <w:jc w:val="both"/>
        <w:rPr>
          <w:rFonts w:ascii="PT Astra Serif" w:hAnsi="PT Astra Serif"/>
          <w:sz w:val="28"/>
          <w:szCs w:val="28"/>
        </w:rPr>
      </w:pP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4.9. </w:t>
      </w:r>
      <w:proofErr w:type="gramStart"/>
      <w:r w:rsidRPr="004049D8">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049D8">
        <w:rPr>
          <w:rFonts w:ascii="Times New Roman" w:hAnsi="Times New Roman" w:cs="Times New Roman"/>
          <w:color w:val="000000"/>
          <w:sz w:val="28"/>
          <w:szCs w:val="28"/>
        </w:rPr>
        <w:t xml:space="preserve"> осуществлять муниципальный земельный контроль, о проведении контрольного мероприятия.</w:t>
      </w:r>
    </w:p>
    <w:p w:rsidR="00A37C8E" w:rsidRPr="004049D8" w:rsidRDefault="00A37C8E" w:rsidP="00A37C8E">
      <w:pPr>
        <w:pStyle w:val="ConsPlusNormal"/>
        <w:spacing w:line="40" w:lineRule="atLeast"/>
        <w:ind w:firstLine="709"/>
        <w:jc w:val="both"/>
        <w:rPr>
          <w:rFonts w:ascii="Times New Roman" w:hAnsi="Times New Roman" w:cs="Times New Roman"/>
          <w:i/>
          <w:iCs/>
          <w:color w:val="000000"/>
          <w:sz w:val="24"/>
          <w:szCs w:val="24"/>
        </w:rPr>
      </w:pPr>
      <w:r w:rsidRPr="004049D8">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r>
        <w:rPr>
          <w:rFonts w:ascii="Times New Roman" w:hAnsi="Times New Roman" w:cs="Times New Roman"/>
          <w:color w:val="000000"/>
          <w:sz w:val="28"/>
          <w:szCs w:val="28"/>
        </w:rPr>
        <w:t xml:space="preserve">администрации, </w:t>
      </w:r>
      <w:r w:rsidRPr="004049D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049D8">
        <w:rPr>
          <w:rFonts w:ascii="Times New Roman" w:hAnsi="Times New Roman" w:cs="Times New Roman"/>
          <w:color w:val="000000"/>
          <w:sz w:val="28"/>
          <w:szCs w:val="28"/>
        </w:rPr>
        <w:t xml:space="preserve"> Федеральным </w:t>
      </w:r>
      <w:hyperlink r:id="rId7" w:history="1">
        <w:r w:rsidRPr="004049D8">
          <w:rPr>
            <w:rStyle w:val="a3"/>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8" w:history="1">
        <w:r w:rsidRPr="002A5D41">
          <w:rPr>
            <w:rStyle w:val="a3"/>
            <w:rFonts w:ascii="Times New Roman" w:hAnsi="Times New Roman" w:cs="Times New Roman"/>
            <w:color w:val="000000"/>
            <w:sz w:val="28"/>
            <w:szCs w:val="28"/>
          </w:rPr>
          <w:t>законом</w:t>
        </w:r>
      </w:hyperlink>
      <w:r w:rsidRPr="004049D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37C8E" w:rsidRPr="004049D8" w:rsidRDefault="00A37C8E" w:rsidP="00A37C8E">
      <w:pPr>
        <w:spacing w:line="40" w:lineRule="atLeast"/>
        <w:ind w:firstLine="709"/>
        <w:jc w:val="both"/>
        <w:rPr>
          <w:color w:val="000000"/>
          <w:sz w:val="28"/>
          <w:szCs w:val="28"/>
        </w:rPr>
      </w:pPr>
      <w:r w:rsidRPr="004049D8">
        <w:rPr>
          <w:color w:val="000000"/>
          <w:sz w:val="28"/>
          <w:szCs w:val="28"/>
        </w:rPr>
        <w:lastRenderedPageBreak/>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049D8">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049D8">
        <w:rPr>
          <w:color w:val="000000"/>
          <w:sz w:val="28"/>
          <w:szCs w:val="28"/>
          <w:shd w:val="clear" w:color="auto" w:fill="FFFFFF"/>
        </w:rPr>
        <w:t>распоряжением Правительства Российской Федерации от 19.04.2016 № 724-р перечнем</w:t>
      </w:r>
      <w:r w:rsidR="007D3F5C">
        <w:rPr>
          <w:color w:val="000000"/>
          <w:sz w:val="28"/>
          <w:szCs w:val="28"/>
          <w:shd w:val="clear" w:color="auto" w:fill="FFFFFF"/>
        </w:rPr>
        <w:t xml:space="preserve"> </w:t>
      </w:r>
      <w:r w:rsidRPr="004049D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4049D8">
        <w:rPr>
          <w:color w:val="000000"/>
          <w:sz w:val="28"/>
          <w:szCs w:val="28"/>
          <w:shd w:val="clear" w:color="auto" w:fill="FFFFFF"/>
        </w:rPr>
        <w:t xml:space="preserve"> </w:t>
      </w:r>
      <w:proofErr w:type="gramStart"/>
      <w:r w:rsidRPr="004049D8">
        <w:rPr>
          <w:color w:val="000000"/>
          <w:sz w:val="28"/>
          <w:szCs w:val="28"/>
          <w:shd w:val="clear" w:color="auto" w:fill="FFFFFF"/>
        </w:rPr>
        <w:t>организаций, в распоряжении которых находятся эти документы и (или) информация, а также</w:t>
      </w:r>
      <w:r>
        <w:rPr>
          <w:color w:val="000000"/>
          <w:sz w:val="28"/>
          <w:szCs w:val="28"/>
          <w:shd w:val="clear" w:color="auto" w:fill="FFFFFF"/>
        </w:rPr>
        <w:t xml:space="preserve"> </w:t>
      </w:r>
      <w:hyperlink r:id="rId9" w:history="1">
        <w:r w:rsidRPr="002A5D41">
          <w:rPr>
            <w:rStyle w:val="a3"/>
            <w:color w:val="000000"/>
            <w:sz w:val="28"/>
            <w:szCs w:val="28"/>
          </w:rPr>
          <w:t>Правилами</w:t>
        </w:r>
      </w:hyperlink>
      <w:r w:rsidRPr="004049D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4049D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4.13. </w:t>
      </w:r>
      <w:proofErr w:type="gramStart"/>
      <w:r w:rsidRPr="004049D8">
        <w:rPr>
          <w:rFonts w:ascii="Times New Roman" w:hAnsi="Times New Roman" w:cs="Times New Roman"/>
          <w:color w:val="000000"/>
          <w:sz w:val="28"/>
          <w:szCs w:val="28"/>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0" w:history="1">
        <w:r w:rsidRPr="002A5D41">
          <w:rPr>
            <w:rStyle w:val="a3"/>
            <w:rFonts w:ascii="Times New Roman" w:hAnsi="Times New Roman" w:cs="Times New Roman"/>
            <w:color w:val="000000"/>
            <w:sz w:val="28"/>
            <w:szCs w:val="28"/>
          </w:rPr>
          <w:t>Правилами</w:t>
        </w:r>
      </w:hyperlink>
      <w:r w:rsidRPr="004049D8">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4049D8">
        <w:rPr>
          <w:rFonts w:ascii="Times New Roman" w:hAnsi="Times New Roman" w:cs="Times New Roman"/>
          <w:color w:val="000000"/>
          <w:sz w:val="28"/>
          <w:szCs w:val="28"/>
        </w:rPr>
        <w:t xml:space="preserve">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4.14. </w:t>
      </w:r>
      <w:r w:rsidRPr="004049D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049D8">
        <w:rPr>
          <w:rFonts w:ascii="Times New Roman" w:hAnsi="Times New Roman" w:cs="Times New Roman"/>
          <w:color w:val="000000"/>
          <w:sz w:val="28"/>
          <w:szCs w:val="28"/>
          <w:shd w:val="clear" w:color="auto" w:fill="FFFFFF"/>
        </w:rPr>
        <w:t>связи</w:t>
      </w:r>
      <w:proofErr w:type="gramEnd"/>
      <w:r w:rsidRPr="004049D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w:t>
      </w:r>
      <w:r w:rsidRPr="004049D8">
        <w:rPr>
          <w:rFonts w:ascii="Times New Roman" w:hAnsi="Times New Roman" w:cs="Times New Roman"/>
          <w:color w:val="000000"/>
          <w:sz w:val="28"/>
          <w:szCs w:val="28"/>
          <w:shd w:val="clear" w:color="auto" w:fill="FFFFFF"/>
        </w:rPr>
        <w:lastRenderedPageBreak/>
        <w:t>чем на 20 дней), относится соблюдение одновременно следующих условий:</w:t>
      </w:r>
    </w:p>
    <w:p w:rsidR="00A37C8E" w:rsidRPr="004049D8" w:rsidRDefault="00A37C8E" w:rsidP="00A37C8E">
      <w:pPr>
        <w:spacing w:line="40" w:lineRule="atLeast"/>
        <w:ind w:firstLine="709"/>
        <w:jc w:val="both"/>
        <w:rPr>
          <w:color w:val="000000"/>
          <w:sz w:val="28"/>
          <w:szCs w:val="28"/>
          <w:shd w:val="clear" w:color="auto" w:fill="FFFFFF"/>
        </w:rPr>
      </w:pPr>
      <w:r w:rsidRPr="004049D8">
        <w:rPr>
          <w:color w:val="000000"/>
          <w:sz w:val="28"/>
          <w:szCs w:val="28"/>
        </w:rPr>
        <w:t xml:space="preserve">1) </w:t>
      </w:r>
      <w:r w:rsidRPr="004049D8">
        <w:rPr>
          <w:color w:val="000000"/>
          <w:sz w:val="28"/>
          <w:szCs w:val="28"/>
          <w:shd w:val="clear" w:color="auto" w:fill="FFFFFF"/>
        </w:rPr>
        <w:t xml:space="preserve">отсутствие контролируемого лица либо его представителя не препятствует оценке </w:t>
      </w:r>
      <w:r w:rsidRPr="004049D8">
        <w:rPr>
          <w:color w:val="000000"/>
          <w:sz w:val="28"/>
          <w:szCs w:val="28"/>
        </w:rPr>
        <w:t xml:space="preserve">должностным лицом, уполномоченным осуществлять муниципальный земельный контроль, </w:t>
      </w:r>
      <w:r w:rsidRPr="004049D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37C8E" w:rsidRPr="004049D8" w:rsidRDefault="00A37C8E" w:rsidP="00A37C8E">
      <w:pPr>
        <w:spacing w:line="40" w:lineRule="atLeast"/>
        <w:ind w:firstLine="709"/>
        <w:jc w:val="both"/>
        <w:rPr>
          <w:color w:val="000000"/>
          <w:sz w:val="28"/>
          <w:szCs w:val="28"/>
        </w:rPr>
      </w:pPr>
      <w:r w:rsidRPr="004049D8">
        <w:rPr>
          <w:color w:val="000000"/>
          <w:sz w:val="28"/>
          <w:szCs w:val="28"/>
          <w:shd w:val="clear" w:color="auto" w:fill="FFFFFF"/>
        </w:rPr>
        <w:t xml:space="preserve">2) отсутствие признаков </w:t>
      </w:r>
      <w:r w:rsidRPr="004049D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37C8E" w:rsidRPr="004049D8" w:rsidRDefault="00A37C8E" w:rsidP="00793ECF">
      <w:pPr>
        <w:ind w:firstLine="709"/>
        <w:jc w:val="both"/>
        <w:rPr>
          <w:color w:val="000000"/>
          <w:sz w:val="28"/>
          <w:szCs w:val="28"/>
        </w:rPr>
      </w:pPr>
      <w:r w:rsidRPr="004049D8">
        <w:rPr>
          <w:color w:val="000000"/>
          <w:sz w:val="28"/>
          <w:szCs w:val="28"/>
        </w:rPr>
        <w:t>3) имеются уважительные причины для отсутствия контролируемого лица (болезнь</w:t>
      </w:r>
      <w:r w:rsidRPr="004049D8">
        <w:rPr>
          <w:color w:val="000000"/>
          <w:sz w:val="28"/>
          <w:szCs w:val="28"/>
          <w:shd w:val="clear" w:color="auto" w:fill="FFFFFF"/>
        </w:rPr>
        <w:t xml:space="preserve"> контролируемого лица</w:t>
      </w:r>
      <w:r w:rsidRPr="004049D8">
        <w:rPr>
          <w:color w:val="000000"/>
          <w:sz w:val="28"/>
          <w:szCs w:val="28"/>
        </w:rPr>
        <w:t>, его командировка и т.п.) при проведении</w:t>
      </w:r>
      <w:r w:rsidRPr="004049D8">
        <w:rPr>
          <w:color w:val="000000"/>
          <w:sz w:val="28"/>
          <w:szCs w:val="28"/>
          <w:shd w:val="clear" w:color="auto" w:fill="FFFFFF"/>
        </w:rPr>
        <w:t xml:space="preserve"> контрольного мероприятия</w:t>
      </w:r>
      <w:r w:rsidRPr="004049D8">
        <w:rPr>
          <w:color w:val="000000"/>
          <w:sz w:val="28"/>
          <w:szCs w:val="28"/>
        </w:rPr>
        <w:t>.</w:t>
      </w:r>
    </w:p>
    <w:p w:rsidR="00A37C8E" w:rsidRPr="004049D8" w:rsidRDefault="00A37C8E" w:rsidP="00793ECF">
      <w:pPr>
        <w:pStyle w:val="s1"/>
        <w:spacing w:before="0" w:beforeAutospacing="0" w:after="0" w:afterAutospacing="0"/>
        <w:ind w:firstLine="709"/>
        <w:jc w:val="both"/>
        <w:rPr>
          <w:color w:val="000000"/>
          <w:sz w:val="28"/>
          <w:szCs w:val="28"/>
        </w:rPr>
      </w:pPr>
      <w:r w:rsidRPr="004049D8">
        <w:rPr>
          <w:color w:val="000000"/>
          <w:sz w:val="28"/>
          <w:szCs w:val="28"/>
        </w:rPr>
        <w:t xml:space="preserve">4.15. Срок проведения выездной проверки не может превышать 10 рабочих дней. </w:t>
      </w:r>
    </w:p>
    <w:p w:rsidR="00A37C8E" w:rsidRPr="004049D8" w:rsidRDefault="00A37C8E" w:rsidP="00793ECF">
      <w:pPr>
        <w:pStyle w:val="s1"/>
        <w:spacing w:before="0" w:beforeAutospacing="0" w:after="0" w:afterAutospacing="0"/>
        <w:ind w:firstLine="709"/>
        <w:jc w:val="both"/>
        <w:rPr>
          <w:color w:val="000000"/>
          <w:sz w:val="28"/>
          <w:szCs w:val="28"/>
        </w:rPr>
      </w:pPr>
      <w:r w:rsidRPr="004049D8">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049D8">
        <w:rPr>
          <w:color w:val="000000"/>
          <w:sz w:val="28"/>
          <w:szCs w:val="28"/>
        </w:rPr>
        <w:t>микропредприятия</w:t>
      </w:r>
      <w:proofErr w:type="spellEnd"/>
      <w:r w:rsidRPr="004049D8">
        <w:rPr>
          <w:color w:val="000000"/>
          <w:sz w:val="28"/>
          <w:szCs w:val="28"/>
        </w:rPr>
        <w:t xml:space="preserve">. </w:t>
      </w:r>
    </w:p>
    <w:p w:rsidR="00A37C8E" w:rsidRPr="004049D8" w:rsidRDefault="00A37C8E" w:rsidP="00793ECF">
      <w:pPr>
        <w:pStyle w:val="s1"/>
        <w:spacing w:before="0" w:beforeAutospacing="0" w:after="0" w:afterAutospacing="0"/>
        <w:ind w:firstLine="709"/>
        <w:jc w:val="both"/>
        <w:rPr>
          <w:color w:val="000000"/>
          <w:sz w:val="28"/>
          <w:szCs w:val="28"/>
        </w:rPr>
      </w:pPr>
      <w:r w:rsidRPr="004049D8">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37C8E" w:rsidRPr="004049D8" w:rsidRDefault="00A37C8E" w:rsidP="00793ECF">
      <w:pPr>
        <w:pStyle w:val="ConsPlusNormal"/>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4.17. </w:t>
      </w:r>
      <w:proofErr w:type="gramStart"/>
      <w:r w:rsidRPr="004049D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049D8">
          <w:rPr>
            <w:rStyle w:val="a3"/>
            <w:rFonts w:ascii="Times New Roman" w:hAnsi="Times New Roman" w:cs="Times New Roman"/>
            <w:color w:val="000000"/>
            <w:sz w:val="28"/>
            <w:szCs w:val="28"/>
          </w:rPr>
          <w:t>частью 2 статьи 90</w:t>
        </w:r>
      </w:hyperlink>
      <w:r w:rsidRPr="004049D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049D8">
        <w:rPr>
          <w:rFonts w:ascii="Times New Roman" w:hAnsi="Times New Roman" w:cs="Times New Roman"/>
          <w:color w:val="000000"/>
          <w:sz w:val="28"/>
          <w:szCs w:val="28"/>
        </w:rPr>
        <w:t xml:space="preserve"> муниципальном </w:t>
      </w:r>
      <w:proofErr w:type="gramStart"/>
      <w:r w:rsidRPr="004049D8">
        <w:rPr>
          <w:rFonts w:ascii="Times New Roman" w:hAnsi="Times New Roman" w:cs="Times New Roman"/>
          <w:color w:val="000000"/>
          <w:sz w:val="28"/>
          <w:szCs w:val="28"/>
        </w:rPr>
        <w:t>контроле</w:t>
      </w:r>
      <w:proofErr w:type="gramEnd"/>
      <w:r w:rsidRPr="004049D8">
        <w:rPr>
          <w:rFonts w:ascii="Times New Roman" w:hAnsi="Times New Roman" w:cs="Times New Roman"/>
          <w:color w:val="000000"/>
          <w:sz w:val="28"/>
          <w:szCs w:val="28"/>
        </w:rPr>
        <w:t xml:space="preserve"> в Российской Федерации».</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4.18. По окончании проведения контрольного мероприятия, </w:t>
      </w:r>
      <w:r w:rsidRPr="004049D8">
        <w:rPr>
          <w:rFonts w:ascii="Times New Roman" w:hAnsi="Times New Roman" w:cs="Times New Roman"/>
          <w:color w:val="000000"/>
          <w:sz w:val="28"/>
          <w:szCs w:val="28"/>
        </w:rPr>
        <w:lastRenderedPageBreak/>
        <w:t>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37C8E" w:rsidRPr="004049D8" w:rsidRDefault="00A37C8E" w:rsidP="00A37C8E">
      <w:pPr>
        <w:spacing w:line="40" w:lineRule="atLeast"/>
        <w:ind w:firstLine="709"/>
        <w:jc w:val="both"/>
        <w:rPr>
          <w:color w:val="000000"/>
          <w:sz w:val="28"/>
          <w:szCs w:val="28"/>
        </w:rPr>
      </w:pPr>
      <w:r w:rsidRPr="004049D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049D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049D8">
        <w:rPr>
          <w:color w:val="000000"/>
          <w:sz w:val="28"/>
          <w:szCs w:val="28"/>
        </w:rPr>
        <w:t>.</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4.20. </w:t>
      </w:r>
      <w:proofErr w:type="gramStart"/>
      <w:r w:rsidRPr="004049D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049D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049D8">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049D8">
        <w:rPr>
          <w:rFonts w:ascii="Times New Roman" w:hAnsi="Times New Roman" w:cs="Times New Roman"/>
          <w:color w:val="000000"/>
          <w:sz w:val="28"/>
          <w:szCs w:val="28"/>
        </w:rPr>
        <w:t>Единый портал</w:t>
      </w:r>
      <w:r w:rsidRPr="004049D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proofErr w:type="gramStart"/>
      <w:r w:rsidRPr="004049D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049D8">
        <w:rPr>
          <w:rFonts w:ascii="Times New Roman" w:hAnsi="Times New Roman" w:cs="Times New Roman"/>
          <w:color w:val="000000"/>
          <w:sz w:val="28"/>
          <w:szCs w:val="28"/>
          <w:shd w:val="clear" w:color="auto" w:fill="FFFFFF"/>
        </w:rPr>
        <w:t xml:space="preserve"> документы</w:t>
      </w:r>
      <w:proofErr w:type="gramEnd"/>
      <w:r w:rsidRPr="004049D8">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w:t>
      </w:r>
      <w:r w:rsidRPr="004049D8">
        <w:rPr>
          <w:rFonts w:ascii="Times New Roman" w:hAnsi="Times New Roman" w:cs="Times New Roman"/>
          <w:color w:val="000000"/>
          <w:sz w:val="28"/>
          <w:szCs w:val="28"/>
          <w:shd w:val="clear" w:color="auto" w:fill="FFFFFF"/>
        </w:rPr>
        <w:lastRenderedPageBreak/>
        <w:t>системе идентификац</w:t>
      </w:r>
      <w:proofErr w:type="gramStart"/>
      <w:r w:rsidRPr="004049D8">
        <w:rPr>
          <w:rFonts w:ascii="Times New Roman" w:hAnsi="Times New Roman" w:cs="Times New Roman"/>
          <w:color w:val="000000"/>
          <w:sz w:val="28"/>
          <w:szCs w:val="28"/>
          <w:shd w:val="clear" w:color="auto" w:fill="FFFFFF"/>
        </w:rPr>
        <w:t>ии и ау</w:t>
      </w:r>
      <w:proofErr w:type="gramEnd"/>
      <w:r w:rsidRPr="004049D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049D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4049D8">
        <w:rPr>
          <w:rFonts w:ascii="Times New Roman" w:hAnsi="Times New Roman" w:cs="Times New Roman"/>
          <w:color w:val="000000"/>
          <w:sz w:val="28"/>
          <w:szCs w:val="28"/>
        </w:rPr>
        <w:t>осуществляться</w:t>
      </w:r>
      <w:proofErr w:type="gramEnd"/>
      <w:r w:rsidRPr="004049D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37C8E"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4.21. </w:t>
      </w:r>
      <w:r w:rsidRPr="00603941">
        <w:rPr>
          <w:rFonts w:ascii="Times New Roman" w:hAnsi="Times New Roman" w:cs="Times New Roman"/>
          <w:color w:val="000000"/>
          <w:sz w:val="28"/>
          <w:szCs w:val="28"/>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03941">
        <w:rPr>
          <w:rFonts w:ascii="Times New Roman" w:hAnsi="Times New Roman" w:cs="Times New Roman"/>
          <w:color w:val="000000"/>
          <w:sz w:val="28"/>
          <w:szCs w:val="28"/>
          <w:shd w:val="clear" w:color="auto" w:fill="FFFFFF"/>
        </w:rPr>
        <w:t xml:space="preserve">Федерального закона </w:t>
      </w:r>
      <w:r w:rsidRPr="0060394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5 настоящего Положения.</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обязана:</w:t>
      </w:r>
    </w:p>
    <w:p w:rsidR="00A37C8E" w:rsidRPr="004049D8" w:rsidRDefault="00A37C8E" w:rsidP="00A37C8E">
      <w:pPr>
        <w:pStyle w:val="ConsPlusNormal"/>
        <w:spacing w:line="40" w:lineRule="atLeast"/>
        <w:ind w:firstLine="709"/>
        <w:jc w:val="both"/>
        <w:rPr>
          <w:rFonts w:ascii="Times New Roman" w:hAnsi="Times New Roman" w:cs="Times New Roman"/>
        </w:rPr>
      </w:pPr>
      <w:bookmarkStart w:id="0" w:name="Par318"/>
      <w:bookmarkEnd w:id="0"/>
      <w:r w:rsidRPr="004049D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37C8E" w:rsidRPr="004049D8" w:rsidRDefault="00A37C8E" w:rsidP="00A37C8E">
      <w:pPr>
        <w:pStyle w:val="ConsPlusNormal"/>
        <w:spacing w:line="40" w:lineRule="atLeast"/>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049D8">
        <w:rPr>
          <w:rFonts w:ascii="Times New Roman" w:hAnsi="Times New Roman" w:cs="Times New Roman"/>
          <w:color w:val="000000"/>
          <w:sz w:val="28"/>
          <w:szCs w:val="28"/>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37C8E" w:rsidRPr="004049D8" w:rsidRDefault="00A37C8E" w:rsidP="00A37C8E">
      <w:pPr>
        <w:spacing w:line="40" w:lineRule="atLeast"/>
        <w:ind w:firstLine="709"/>
        <w:jc w:val="both"/>
        <w:rPr>
          <w:color w:val="000000"/>
          <w:sz w:val="28"/>
          <w:szCs w:val="28"/>
        </w:rPr>
      </w:pPr>
      <w:proofErr w:type="gramStart"/>
      <w:r w:rsidRPr="004049D8">
        <w:rPr>
          <w:color w:val="000000"/>
          <w:sz w:val="28"/>
          <w:szCs w:val="28"/>
        </w:rPr>
        <w:t xml:space="preserve">4) </w:t>
      </w:r>
      <w:r w:rsidRPr="004049D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049D8">
        <w:rPr>
          <w:color w:val="000000"/>
          <w:sz w:val="28"/>
          <w:szCs w:val="28"/>
        </w:rPr>
        <w:t>;</w:t>
      </w:r>
      <w:proofErr w:type="gramEnd"/>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4.24. </w:t>
      </w:r>
      <w:proofErr w:type="gramStart"/>
      <w:r w:rsidRPr="004049D8">
        <w:rPr>
          <w:rFonts w:ascii="Times New Roman" w:hAnsi="Times New Roman" w:cs="Times New Roman"/>
          <w:color w:val="000000"/>
          <w:sz w:val="28"/>
          <w:szCs w:val="28"/>
        </w:rPr>
        <w:t xml:space="preserve">В случае </w:t>
      </w:r>
      <w:proofErr w:type="spellStart"/>
      <w:r w:rsidRPr="004049D8">
        <w:rPr>
          <w:rFonts w:ascii="Times New Roman" w:hAnsi="Times New Roman" w:cs="Times New Roman"/>
          <w:color w:val="000000"/>
          <w:sz w:val="28"/>
          <w:szCs w:val="28"/>
        </w:rPr>
        <w:t>неустранения</w:t>
      </w:r>
      <w:proofErr w:type="spellEnd"/>
      <w:r w:rsidRPr="004049D8">
        <w:rPr>
          <w:rFonts w:ascii="Times New Roman" w:hAnsi="Times New Roman" w:cs="Times New Roman"/>
          <w:color w:val="000000"/>
          <w:sz w:val="28"/>
          <w:szCs w:val="28"/>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должностное лицо, уполномоченное осуществлять муниципальный земельный контроль, выдавшее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w:t>
      </w:r>
      <w:proofErr w:type="gramEnd"/>
      <w:r w:rsidRPr="004049D8">
        <w:rPr>
          <w:rFonts w:ascii="Times New Roman" w:hAnsi="Times New Roman" w:cs="Times New Roman"/>
          <w:color w:val="000000"/>
          <w:sz w:val="28"/>
          <w:szCs w:val="28"/>
        </w:rPr>
        <w:t xml:space="preserve"> соответствующих документов:</w:t>
      </w:r>
    </w:p>
    <w:p w:rsidR="00A37C8E" w:rsidRPr="004049D8" w:rsidRDefault="00A37C8E" w:rsidP="00A37C8E">
      <w:pPr>
        <w:spacing w:line="40" w:lineRule="atLeast"/>
        <w:ind w:firstLine="709"/>
        <w:jc w:val="both"/>
        <w:rPr>
          <w:color w:val="000000"/>
          <w:sz w:val="28"/>
          <w:szCs w:val="28"/>
        </w:rPr>
      </w:pPr>
      <w:proofErr w:type="gramStart"/>
      <w:r w:rsidRPr="004049D8">
        <w:rPr>
          <w:color w:val="000000"/>
          <w:sz w:val="28"/>
          <w:szCs w:val="28"/>
        </w:rPr>
        <w:t xml:space="preserve">1) исполнительный орган государственной власти или орган местного самоуправления, предусмотренные </w:t>
      </w:r>
      <w:hyperlink r:id="rId12" w:history="1">
        <w:r w:rsidRPr="004049D8">
          <w:rPr>
            <w:rStyle w:val="a3"/>
            <w:color w:val="000000"/>
            <w:sz w:val="28"/>
            <w:szCs w:val="28"/>
          </w:rPr>
          <w:t>статьей 39.2</w:t>
        </w:r>
      </w:hyperlink>
      <w:r w:rsidRPr="004049D8">
        <w:rPr>
          <w:color w:val="000000"/>
          <w:sz w:val="28"/>
          <w:szCs w:val="28"/>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4049D8">
        <w:rPr>
          <w:color w:val="000000"/>
          <w:sz w:val="28"/>
          <w:szCs w:val="28"/>
          <w:shd w:val="clear" w:color="auto" w:fill="FFFFFF"/>
        </w:rPr>
        <w:t>Федерального закона от 25.10.2001 № 137-ФЗ «О введении в действие Земельного кодекса Российской Федерации»)</w:t>
      </w:r>
      <w:r w:rsidRPr="004049D8">
        <w:rPr>
          <w:color w:val="000000"/>
          <w:sz w:val="28"/>
          <w:szCs w:val="28"/>
        </w:rPr>
        <w:t>, в отношении земельных участков (земель), находящихся</w:t>
      </w:r>
      <w:proofErr w:type="gramEnd"/>
      <w:r w:rsidRPr="004049D8">
        <w:rPr>
          <w:color w:val="000000"/>
          <w:sz w:val="28"/>
          <w:szCs w:val="28"/>
        </w:rPr>
        <w:t xml:space="preserve"> в государственной или муниципальной собственности;</w:t>
      </w:r>
    </w:p>
    <w:p w:rsidR="00A37C8E" w:rsidRPr="004049D8" w:rsidRDefault="00A37C8E" w:rsidP="00A37C8E">
      <w:pPr>
        <w:pStyle w:val="ConsPlusNormal"/>
        <w:spacing w:line="40" w:lineRule="atLeast"/>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A37C8E" w:rsidRPr="004049D8" w:rsidRDefault="00A37C8E" w:rsidP="00A37C8E">
      <w:pPr>
        <w:pStyle w:val="ConsPlusNormal"/>
        <w:spacing w:line="40" w:lineRule="atLeast"/>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w:t>
      </w:r>
      <w:r w:rsidRPr="004049D8">
        <w:rPr>
          <w:rFonts w:ascii="Times New Roman" w:hAnsi="Times New Roman" w:cs="Times New Roman"/>
          <w:color w:val="000000"/>
          <w:sz w:val="28"/>
          <w:szCs w:val="28"/>
        </w:rPr>
        <w:lastRenderedPageBreak/>
        <w:t xml:space="preserve">исполнительной власти и их территориальными органами, с органами исполнительной власти </w:t>
      </w:r>
      <w:r>
        <w:rPr>
          <w:rFonts w:ascii="Times New Roman" w:hAnsi="Times New Roman" w:cs="Times New Roman"/>
          <w:sz w:val="28"/>
          <w:szCs w:val="28"/>
        </w:rPr>
        <w:t>Ульяновской области</w:t>
      </w:r>
      <w:r w:rsidRPr="004049D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37C8E" w:rsidRPr="004049D8" w:rsidRDefault="00A37C8E" w:rsidP="00A37C8E">
      <w:pPr>
        <w:spacing w:line="40" w:lineRule="atLeast"/>
        <w:ind w:firstLine="709"/>
        <w:jc w:val="both"/>
        <w:rPr>
          <w:sz w:val="28"/>
          <w:szCs w:val="28"/>
        </w:rPr>
      </w:pPr>
      <w:r w:rsidRPr="004049D8">
        <w:rPr>
          <w:color w:val="000000"/>
          <w:sz w:val="28"/>
          <w:szCs w:val="28"/>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4049D8">
        <w:rPr>
          <w:color w:val="000000"/>
          <w:sz w:val="28"/>
          <w:szCs w:val="28"/>
        </w:rPr>
        <w:t>Должностные лица, уполномоченные осуществлять муниципальный земельный контроль направляют</w:t>
      </w:r>
      <w:proofErr w:type="gramEnd"/>
      <w:r w:rsidRPr="004049D8">
        <w:rPr>
          <w:color w:val="000000"/>
          <w:sz w:val="28"/>
          <w:szCs w:val="28"/>
        </w:rPr>
        <w:t xml:space="preserve"> копию указанного акта в орган государственного земельного надзора.</w:t>
      </w:r>
    </w:p>
    <w:p w:rsidR="00A37C8E" w:rsidRPr="004049D8" w:rsidRDefault="00A37C8E" w:rsidP="00A37C8E">
      <w:pPr>
        <w:pStyle w:val="ConsPlusNormal"/>
        <w:spacing w:line="40" w:lineRule="atLeast"/>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r>
        <w:rPr>
          <w:rFonts w:ascii="Times New Roman" w:hAnsi="Times New Roman" w:cs="Times New Roman"/>
          <w:color w:val="000000"/>
          <w:sz w:val="28"/>
          <w:szCs w:val="28"/>
        </w:rPr>
        <w:t xml:space="preserve">администрации </w:t>
      </w:r>
      <w:proofErr w:type="spellStart"/>
      <w:r>
        <w:rPr>
          <w:rFonts w:ascii="Times New Roman" w:hAnsi="Times New Roman" w:cs="Times New Roman"/>
          <w:color w:val="000000"/>
          <w:sz w:val="28"/>
          <w:szCs w:val="28"/>
        </w:rPr>
        <w:t>Красногуляевского</w:t>
      </w:r>
      <w:proofErr w:type="spellEnd"/>
      <w:r>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color w:val="000000"/>
          <w:sz w:val="28"/>
          <w:szCs w:val="28"/>
        </w:rPr>
        <w:t xml:space="preserve">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w:t>
      </w:r>
      <w:proofErr w:type="gramEnd"/>
      <w:r w:rsidRPr="004049D8">
        <w:rPr>
          <w:rFonts w:ascii="Times New Roman" w:hAnsi="Times New Roman" w:cs="Times New Roman"/>
          <w:color w:val="000000"/>
          <w:sz w:val="28"/>
          <w:szCs w:val="28"/>
        </w:rPr>
        <w:t xml:space="preserve">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A37C8E" w:rsidRDefault="00A37C8E" w:rsidP="00A37C8E">
      <w:pPr>
        <w:pStyle w:val="ConsPlusNormal"/>
        <w:spacing w:line="40" w:lineRule="atLeast"/>
        <w:ind w:firstLine="0"/>
        <w:jc w:val="center"/>
        <w:rPr>
          <w:rFonts w:ascii="PT Astra Serif" w:hAnsi="PT Astra Serif"/>
          <w:sz w:val="28"/>
          <w:szCs w:val="28"/>
        </w:rPr>
      </w:pPr>
    </w:p>
    <w:p w:rsidR="00A37C8E" w:rsidRPr="004049D8" w:rsidRDefault="00A37C8E" w:rsidP="00A37C8E">
      <w:pPr>
        <w:pStyle w:val="ConsPlusNormal"/>
        <w:spacing w:line="40" w:lineRule="atLeast"/>
        <w:ind w:firstLine="0"/>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A37C8E" w:rsidRPr="004049D8" w:rsidRDefault="00A37C8E" w:rsidP="00A37C8E">
      <w:pPr>
        <w:pStyle w:val="ConsPlusNormal"/>
        <w:spacing w:line="40" w:lineRule="atLeast"/>
        <w:ind w:firstLine="0"/>
        <w:jc w:val="center"/>
        <w:rPr>
          <w:rFonts w:ascii="Times New Roman" w:hAnsi="Times New Roman" w:cs="Times New Roman"/>
          <w:b/>
          <w:bCs/>
          <w:color w:val="000000"/>
          <w:sz w:val="28"/>
          <w:szCs w:val="28"/>
        </w:rPr>
      </w:pP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1) решений о проведении контрольных мероприятий;</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rsidR="00A37C8E" w:rsidRPr="004049D8" w:rsidRDefault="00A37C8E" w:rsidP="00A37C8E">
      <w:pPr>
        <w:spacing w:line="40" w:lineRule="atLeast"/>
        <w:ind w:firstLine="709"/>
        <w:jc w:val="both"/>
        <w:rPr>
          <w:color w:val="000000"/>
          <w:sz w:val="28"/>
          <w:szCs w:val="28"/>
        </w:rPr>
      </w:pPr>
      <w:r w:rsidRPr="004049D8">
        <w:rPr>
          <w:color w:val="000000"/>
          <w:sz w:val="28"/>
          <w:szCs w:val="28"/>
        </w:rPr>
        <w:lastRenderedPageBreak/>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049D8">
        <w:rPr>
          <w:color w:val="000000"/>
          <w:sz w:val="28"/>
          <w:szCs w:val="28"/>
          <w:shd w:val="clear" w:color="auto" w:fill="FFFFFF"/>
        </w:rPr>
        <w:t xml:space="preserve"> и (или) регионального портала государственных и муниципальных услуг</w:t>
      </w:r>
      <w:r w:rsidRPr="004049D8">
        <w:rPr>
          <w:color w:val="000000"/>
          <w:sz w:val="28"/>
          <w:szCs w:val="28"/>
        </w:rPr>
        <w:t>.</w:t>
      </w:r>
    </w:p>
    <w:p w:rsidR="00A37C8E" w:rsidRPr="004049D8" w:rsidRDefault="00A37C8E" w:rsidP="00A37C8E">
      <w:pPr>
        <w:pStyle w:val="s1"/>
        <w:spacing w:line="40" w:lineRule="atLeast"/>
        <w:ind w:firstLine="709"/>
        <w:jc w:val="both"/>
        <w:rPr>
          <w:color w:val="000000"/>
          <w:sz w:val="28"/>
          <w:szCs w:val="28"/>
        </w:rPr>
      </w:pPr>
      <w:r w:rsidRPr="004049D8">
        <w:rPr>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color w:val="000000"/>
          <w:sz w:val="28"/>
          <w:szCs w:val="28"/>
        </w:rPr>
        <w:t xml:space="preserve">администрации </w:t>
      </w:r>
      <w:proofErr w:type="spellStart"/>
      <w:r>
        <w:rPr>
          <w:color w:val="000000"/>
          <w:sz w:val="28"/>
          <w:szCs w:val="28"/>
        </w:rPr>
        <w:t>Красногуляевского</w:t>
      </w:r>
      <w:proofErr w:type="spellEnd"/>
      <w:r>
        <w:rPr>
          <w:color w:val="000000"/>
          <w:sz w:val="28"/>
          <w:szCs w:val="28"/>
        </w:rPr>
        <w:t xml:space="preserve"> городского поселения</w:t>
      </w:r>
      <w:r w:rsidRPr="004049D8">
        <w:rPr>
          <w:color w:val="000000"/>
          <w:sz w:val="28"/>
          <w:szCs w:val="28"/>
        </w:rPr>
        <w:t xml:space="preserve"> с предварительным информированием главы </w:t>
      </w:r>
      <w:r>
        <w:rPr>
          <w:color w:val="000000"/>
          <w:sz w:val="28"/>
          <w:szCs w:val="28"/>
        </w:rPr>
        <w:t xml:space="preserve">администрации </w:t>
      </w:r>
      <w:proofErr w:type="spellStart"/>
      <w:r>
        <w:rPr>
          <w:color w:val="000000"/>
          <w:sz w:val="28"/>
          <w:szCs w:val="28"/>
        </w:rPr>
        <w:t>Красногуляевского</w:t>
      </w:r>
      <w:proofErr w:type="spellEnd"/>
      <w:r>
        <w:rPr>
          <w:color w:val="000000"/>
          <w:sz w:val="28"/>
          <w:szCs w:val="28"/>
        </w:rPr>
        <w:t xml:space="preserve"> городского поселения</w:t>
      </w:r>
      <w:r w:rsidRPr="004049D8">
        <w:rPr>
          <w:i/>
          <w:iCs/>
          <w:color w:val="000000"/>
        </w:rPr>
        <w:t xml:space="preserve"> </w:t>
      </w:r>
      <w:r w:rsidRPr="004049D8">
        <w:rPr>
          <w:color w:val="000000"/>
          <w:sz w:val="28"/>
          <w:szCs w:val="28"/>
        </w:rPr>
        <w:t>о наличии в</w:t>
      </w:r>
      <w:r>
        <w:rPr>
          <w:color w:val="000000"/>
          <w:sz w:val="28"/>
          <w:szCs w:val="28"/>
        </w:rPr>
        <w:t xml:space="preserve"> </w:t>
      </w:r>
      <w:r w:rsidRPr="004049D8">
        <w:rPr>
          <w:color w:val="000000"/>
          <w:sz w:val="28"/>
          <w:szCs w:val="28"/>
        </w:rPr>
        <w:t>жалобе (документах) сведений, составляющих государственную или иную охраняемую законом тайну.</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w:t>
      </w:r>
      <w:r>
        <w:rPr>
          <w:rFonts w:ascii="Times New Roman" w:hAnsi="Times New Roman" w:cs="Times New Roman"/>
          <w:color w:val="000000"/>
          <w:sz w:val="28"/>
          <w:szCs w:val="28"/>
        </w:rPr>
        <w:t xml:space="preserve">администрации </w:t>
      </w:r>
      <w:proofErr w:type="spellStart"/>
      <w:r>
        <w:rPr>
          <w:rFonts w:ascii="Times New Roman" w:hAnsi="Times New Roman" w:cs="Times New Roman"/>
          <w:color w:val="000000"/>
          <w:sz w:val="28"/>
          <w:szCs w:val="28"/>
        </w:rPr>
        <w:t>Красногуляевского</w:t>
      </w:r>
      <w:proofErr w:type="spellEnd"/>
      <w:r>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color w:val="000000"/>
          <w:sz w:val="28"/>
          <w:szCs w:val="28"/>
        </w:rPr>
        <w:t>.</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37C8E"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w:t>
      </w:r>
      <w:r w:rsidRPr="00603941">
        <w:rPr>
          <w:rFonts w:ascii="Times New Roman" w:hAnsi="Times New Roman" w:cs="Times New Roman"/>
          <w:color w:val="000000"/>
          <w:sz w:val="28"/>
          <w:szCs w:val="28"/>
        </w:rPr>
        <w:t>в течение</w:t>
      </w:r>
      <w:r w:rsidRPr="00463EDF">
        <w:rPr>
          <w:rFonts w:ascii="Times New Roman" w:hAnsi="Times New Roman" w:cs="Times New Roman"/>
          <w:color w:val="000000"/>
          <w:sz w:val="28"/>
          <w:szCs w:val="28"/>
        </w:rPr>
        <w:t xml:space="preserve"> 20 рабочих дней</w:t>
      </w:r>
      <w:r w:rsidRPr="004049D8">
        <w:rPr>
          <w:rFonts w:ascii="Times New Roman" w:hAnsi="Times New Roman" w:cs="Times New Roman"/>
          <w:color w:val="000000"/>
          <w:sz w:val="28"/>
          <w:szCs w:val="28"/>
        </w:rPr>
        <w:t xml:space="preserve"> со дня ее регистрации. </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w:t>
      </w:r>
      <w:r w:rsidRPr="00603941">
        <w:rPr>
          <w:rFonts w:ascii="Times New Roman" w:hAnsi="Times New Roman" w:cs="Times New Roman"/>
          <w:color w:val="000000"/>
          <w:sz w:val="28"/>
          <w:szCs w:val="28"/>
        </w:rPr>
        <w:t xml:space="preserve">продлен главой </w:t>
      </w:r>
      <w:r>
        <w:rPr>
          <w:rFonts w:ascii="Times New Roman" w:hAnsi="Times New Roman" w:cs="Times New Roman"/>
          <w:color w:val="000000"/>
          <w:sz w:val="28"/>
          <w:szCs w:val="28"/>
        </w:rPr>
        <w:t xml:space="preserve">администрации </w:t>
      </w:r>
      <w:proofErr w:type="spellStart"/>
      <w:r>
        <w:rPr>
          <w:rFonts w:ascii="Times New Roman" w:hAnsi="Times New Roman" w:cs="Times New Roman"/>
          <w:color w:val="000000"/>
          <w:sz w:val="28"/>
          <w:szCs w:val="28"/>
        </w:rPr>
        <w:t>Красногуляевского</w:t>
      </w:r>
      <w:proofErr w:type="spellEnd"/>
      <w:r>
        <w:rPr>
          <w:rFonts w:ascii="Times New Roman" w:hAnsi="Times New Roman" w:cs="Times New Roman"/>
          <w:color w:val="000000"/>
          <w:sz w:val="28"/>
          <w:szCs w:val="28"/>
        </w:rPr>
        <w:t xml:space="preserve"> городского поселения</w:t>
      </w:r>
      <w:r w:rsidRPr="00603941">
        <w:rPr>
          <w:rFonts w:ascii="Times New Roman" w:hAnsi="Times New Roman" w:cs="Times New Roman"/>
          <w:color w:val="000000"/>
          <w:sz w:val="28"/>
          <w:szCs w:val="28"/>
        </w:rPr>
        <w:t xml:space="preserve"> не</w:t>
      </w:r>
      <w:r w:rsidRPr="004049D8">
        <w:rPr>
          <w:rFonts w:ascii="Times New Roman" w:hAnsi="Times New Roman" w:cs="Times New Roman"/>
          <w:color w:val="000000"/>
          <w:sz w:val="28"/>
          <w:szCs w:val="28"/>
        </w:rPr>
        <w:t xml:space="preserve"> более чем на 20 рабочих дней.</w:t>
      </w:r>
    </w:p>
    <w:p w:rsidR="00A37C8E" w:rsidRPr="004049D8" w:rsidRDefault="00A37C8E" w:rsidP="00A37C8E">
      <w:pPr>
        <w:pStyle w:val="1"/>
        <w:spacing w:line="40" w:lineRule="atLeast"/>
        <w:ind w:firstLine="709"/>
        <w:jc w:val="both"/>
        <w:rPr>
          <w:rFonts w:ascii="Times New Roman" w:hAnsi="Times New Roman" w:cs="Times New Roman"/>
          <w:color w:val="000000"/>
          <w:sz w:val="28"/>
          <w:szCs w:val="28"/>
        </w:rPr>
      </w:pPr>
    </w:p>
    <w:p w:rsidR="00A37C8E" w:rsidRPr="002E1213" w:rsidRDefault="00A37C8E" w:rsidP="00A37C8E">
      <w:pPr>
        <w:shd w:val="clear" w:color="auto" w:fill="FFFFFF"/>
        <w:jc w:val="center"/>
        <w:outlineLvl w:val="2"/>
        <w:rPr>
          <w:rFonts w:ascii="PT Astra Serif" w:hAnsi="PT Astra Serif" w:cs="Arial"/>
          <w:b/>
          <w:bCs/>
          <w:sz w:val="28"/>
          <w:szCs w:val="28"/>
        </w:rPr>
      </w:pPr>
    </w:p>
    <w:p w:rsidR="00A37C8E" w:rsidRPr="004049D8" w:rsidRDefault="00A37C8E" w:rsidP="00A37C8E">
      <w:pPr>
        <w:pStyle w:val="1"/>
        <w:spacing w:line="40" w:lineRule="atLeast"/>
        <w:jc w:val="center"/>
        <w:rPr>
          <w:rFonts w:ascii="Times New Roman" w:hAnsi="Times New Roman" w:cs="Times New Roman"/>
          <w:b/>
          <w:bCs/>
          <w:color w:val="000000"/>
          <w:sz w:val="28"/>
          <w:szCs w:val="28"/>
        </w:rPr>
      </w:pPr>
      <w:r w:rsidRPr="004049D8">
        <w:rPr>
          <w:rFonts w:ascii="Times New Roman" w:hAnsi="Times New Roman" w:cs="Times New Roman"/>
          <w:b/>
          <w:bCs/>
          <w:color w:val="000000"/>
          <w:sz w:val="28"/>
          <w:szCs w:val="28"/>
        </w:rPr>
        <w:t>6. Ключевые показатели муниципального земельного контроля и их целевые значения</w:t>
      </w:r>
    </w:p>
    <w:p w:rsidR="00A37C8E" w:rsidRPr="004049D8" w:rsidRDefault="00A37C8E" w:rsidP="00A37C8E">
      <w:pPr>
        <w:pStyle w:val="1"/>
        <w:spacing w:line="40" w:lineRule="atLeast"/>
        <w:jc w:val="center"/>
        <w:rPr>
          <w:rFonts w:ascii="Times New Roman" w:hAnsi="Times New Roman" w:cs="Times New Roman"/>
          <w:b/>
          <w:bCs/>
          <w:color w:val="000000"/>
          <w:sz w:val="28"/>
          <w:szCs w:val="28"/>
        </w:rPr>
      </w:pPr>
    </w:p>
    <w:p w:rsidR="00A37C8E" w:rsidRPr="004049D8" w:rsidRDefault="00A37C8E" w:rsidP="00A37C8E">
      <w:pPr>
        <w:pStyle w:val="1"/>
        <w:spacing w:line="40" w:lineRule="atLeast"/>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37C8E" w:rsidRPr="005C507E" w:rsidRDefault="00A37C8E" w:rsidP="00A37C8E">
      <w:pPr>
        <w:pStyle w:val="1"/>
        <w:spacing w:line="40" w:lineRule="atLeast"/>
        <w:ind w:firstLine="709"/>
        <w:jc w:val="both"/>
        <w:rPr>
          <w:rFonts w:ascii="Times New Roman" w:hAnsi="Times New Roman" w:cs="Times New Roman"/>
          <w:sz w:val="28"/>
          <w:szCs w:val="28"/>
        </w:rPr>
      </w:pPr>
      <w:r w:rsidRPr="004049D8">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муниципального земельного контроля утверждаются </w:t>
      </w:r>
      <w:r w:rsidRPr="005C507E">
        <w:rPr>
          <w:rFonts w:ascii="Times New Roman" w:hAnsi="Times New Roman" w:cs="Times New Roman"/>
          <w:bCs/>
          <w:color w:val="000000"/>
          <w:sz w:val="28"/>
          <w:szCs w:val="28"/>
        </w:rPr>
        <w:t xml:space="preserve">Советом депутатов </w:t>
      </w:r>
      <w:proofErr w:type="spellStart"/>
      <w:r w:rsidRPr="005C507E">
        <w:rPr>
          <w:rFonts w:ascii="Times New Roman" w:hAnsi="Times New Roman" w:cs="Times New Roman"/>
          <w:bCs/>
          <w:color w:val="000000"/>
          <w:sz w:val="28"/>
          <w:szCs w:val="28"/>
        </w:rPr>
        <w:t>Красногуляевского</w:t>
      </w:r>
      <w:proofErr w:type="spellEnd"/>
      <w:r w:rsidRPr="005C507E">
        <w:rPr>
          <w:rFonts w:ascii="Times New Roman" w:hAnsi="Times New Roman" w:cs="Times New Roman"/>
          <w:bCs/>
          <w:color w:val="000000"/>
          <w:sz w:val="28"/>
          <w:szCs w:val="28"/>
        </w:rPr>
        <w:t xml:space="preserve"> городского поселения</w:t>
      </w:r>
      <w:r w:rsidRPr="005C507E">
        <w:rPr>
          <w:rFonts w:ascii="Times New Roman" w:hAnsi="Times New Roman" w:cs="Times New Roman"/>
          <w:color w:val="000000"/>
          <w:sz w:val="28"/>
          <w:szCs w:val="28"/>
        </w:rPr>
        <w:t>.</w:t>
      </w:r>
    </w:p>
    <w:p w:rsidR="00A37C8E" w:rsidRPr="004049D8" w:rsidRDefault="00A37C8E" w:rsidP="00A37C8E">
      <w:pPr>
        <w:pStyle w:val="ConsTitle"/>
        <w:spacing w:line="40" w:lineRule="atLeast"/>
        <w:jc w:val="both"/>
        <w:rPr>
          <w:rFonts w:ascii="Times New Roman" w:hAnsi="Times New Roman" w:cs="Times New Roman"/>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shd w:val="clear" w:color="auto" w:fill="FFFFFF"/>
        <w:ind w:firstLine="480"/>
        <w:jc w:val="both"/>
        <w:textAlignment w:val="baseline"/>
        <w:rPr>
          <w:rFonts w:ascii="PT Astra Serif" w:hAnsi="PT Astra Serif" w:cs="Arial"/>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793ECF" w:rsidRDefault="00793ECF">
      <w:pPr>
        <w:spacing w:after="200" w:line="276" w:lineRule="auto"/>
        <w:rPr>
          <w:rFonts w:ascii="PT Astra Serif" w:hAnsi="PT Astra Serif"/>
          <w:sz w:val="28"/>
          <w:szCs w:val="28"/>
        </w:rPr>
      </w:pPr>
      <w:r>
        <w:rPr>
          <w:rFonts w:ascii="PT Astra Serif" w:hAnsi="PT Astra Serif"/>
          <w:sz w:val="28"/>
          <w:szCs w:val="28"/>
        </w:rPr>
        <w:br w:type="page"/>
      </w:r>
    </w:p>
    <w:p w:rsidR="00A37C8E" w:rsidRDefault="00A37C8E" w:rsidP="00A37C8E">
      <w:pPr>
        <w:widowControl w:val="0"/>
        <w:autoSpaceDE w:val="0"/>
        <w:jc w:val="right"/>
        <w:rPr>
          <w:rFonts w:ascii="PT Astra Serif" w:hAnsi="PT Astra Serif"/>
          <w:sz w:val="28"/>
          <w:szCs w:val="28"/>
        </w:rPr>
      </w:pPr>
    </w:p>
    <w:p w:rsidR="00A37C8E" w:rsidRPr="004049D8" w:rsidRDefault="00A37C8E" w:rsidP="00A37C8E">
      <w:pPr>
        <w:pStyle w:val="ConsPlusNormal"/>
        <w:spacing w:line="40" w:lineRule="atLeast"/>
        <w:ind w:firstLine="0"/>
        <w:jc w:val="right"/>
        <w:rPr>
          <w:rFonts w:ascii="Times New Roman" w:hAnsi="Times New Roman" w:cs="Times New Roman"/>
        </w:rPr>
      </w:pPr>
      <w:r w:rsidRPr="004049D8">
        <w:rPr>
          <w:rFonts w:ascii="Times New Roman" w:hAnsi="Times New Roman" w:cs="Times New Roman"/>
          <w:color w:val="000000"/>
          <w:sz w:val="24"/>
          <w:szCs w:val="24"/>
        </w:rPr>
        <w:t>Приложение № 1</w:t>
      </w:r>
    </w:p>
    <w:p w:rsidR="00A37C8E" w:rsidRPr="004049D8" w:rsidRDefault="00A37C8E" w:rsidP="00A37C8E">
      <w:pPr>
        <w:pStyle w:val="ConsPlusNormal"/>
        <w:spacing w:line="40" w:lineRule="atLeast"/>
        <w:ind w:firstLine="0"/>
        <w:jc w:val="right"/>
        <w:rPr>
          <w:rFonts w:ascii="Times New Roman" w:hAnsi="Times New Roman" w:cs="Times New Roman"/>
          <w:color w:val="000000"/>
          <w:sz w:val="24"/>
          <w:szCs w:val="24"/>
        </w:rPr>
      </w:pPr>
      <w:r w:rsidRPr="004049D8">
        <w:rPr>
          <w:rFonts w:ascii="Times New Roman" w:hAnsi="Times New Roman" w:cs="Times New Roman"/>
          <w:color w:val="000000"/>
          <w:sz w:val="24"/>
          <w:szCs w:val="24"/>
        </w:rPr>
        <w:t xml:space="preserve">к Положению о </w:t>
      </w:r>
      <w:proofErr w:type="gramStart"/>
      <w:r w:rsidRPr="004049D8">
        <w:rPr>
          <w:rFonts w:ascii="Times New Roman" w:hAnsi="Times New Roman" w:cs="Times New Roman"/>
          <w:color w:val="000000"/>
          <w:sz w:val="24"/>
          <w:szCs w:val="24"/>
        </w:rPr>
        <w:t>муниципальном</w:t>
      </w:r>
      <w:proofErr w:type="gramEnd"/>
      <w:r w:rsidRPr="004049D8">
        <w:rPr>
          <w:rFonts w:ascii="Times New Roman" w:hAnsi="Times New Roman" w:cs="Times New Roman"/>
          <w:color w:val="000000"/>
          <w:sz w:val="24"/>
          <w:szCs w:val="24"/>
        </w:rPr>
        <w:t xml:space="preserve"> земельном контроля</w:t>
      </w:r>
    </w:p>
    <w:p w:rsidR="00A37C8E" w:rsidRPr="004049D8" w:rsidRDefault="00A37C8E" w:rsidP="00A37C8E">
      <w:pPr>
        <w:pStyle w:val="ConsPlusNormal"/>
        <w:spacing w:line="40" w:lineRule="atLeast"/>
        <w:ind w:firstLine="0"/>
        <w:jc w:val="right"/>
        <w:rPr>
          <w:rFonts w:ascii="Times New Roman" w:hAnsi="Times New Roman" w:cs="Times New Roman"/>
          <w:i/>
          <w:iCs/>
          <w:color w:val="000000"/>
          <w:sz w:val="24"/>
          <w:szCs w:val="24"/>
        </w:rPr>
      </w:pPr>
      <w:r w:rsidRPr="004049D8">
        <w:rPr>
          <w:rFonts w:ascii="Times New Roman" w:hAnsi="Times New Roman" w:cs="Times New Roman"/>
          <w:color w:val="000000"/>
          <w:sz w:val="24"/>
          <w:szCs w:val="24"/>
        </w:rPr>
        <w:t xml:space="preserve">в границах </w:t>
      </w:r>
      <w:proofErr w:type="spellStart"/>
      <w:r>
        <w:rPr>
          <w:rFonts w:ascii="Times New Roman" w:hAnsi="Times New Roman" w:cs="Times New Roman"/>
          <w:color w:val="000000"/>
          <w:sz w:val="24"/>
          <w:szCs w:val="24"/>
        </w:rPr>
        <w:t>Красногуляевского</w:t>
      </w:r>
      <w:proofErr w:type="spellEnd"/>
      <w:r>
        <w:rPr>
          <w:rFonts w:ascii="Times New Roman" w:hAnsi="Times New Roman" w:cs="Times New Roman"/>
          <w:color w:val="000000"/>
          <w:sz w:val="24"/>
          <w:szCs w:val="24"/>
        </w:rPr>
        <w:t xml:space="preserve"> городского поселения</w:t>
      </w:r>
    </w:p>
    <w:p w:rsidR="00A37C8E" w:rsidRPr="0050600B" w:rsidRDefault="00A37C8E" w:rsidP="00A37C8E">
      <w:pPr>
        <w:widowControl w:val="0"/>
        <w:autoSpaceDE w:val="0"/>
        <w:jc w:val="right"/>
        <w:rPr>
          <w:color w:val="000000"/>
        </w:rPr>
      </w:pPr>
      <w:proofErr w:type="spellStart"/>
      <w:r w:rsidRPr="0050600B">
        <w:rPr>
          <w:color w:val="000000"/>
        </w:rPr>
        <w:t>Сенгилеевского</w:t>
      </w:r>
      <w:proofErr w:type="spellEnd"/>
      <w:r w:rsidRPr="0050600B">
        <w:rPr>
          <w:color w:val="000000"/>
        </w:rPr>
        <w:t xml:space="preserve"> района Ульяновской области</w:t>
      </w:r>
    </w:p>
    <w:p w:rsidR="00A37C8E" w:rsidRPr="004049D8" w:rsidRDefault="00A37C8E" w:rsidP="00A37C8E">
      <w:pPr>
        <w:pStyle w:val="ConsPlusNormal"/>
        <w:spacing w:line="40" w:lineRule="atLeast"/>
        <w:ind w:firstLine="0"/>
        <w:jc w:val="right"/>
        <w:rPr>
          <w:rFonts w:ascii="Times New Roman" w:hAnsi="Times New Roman" w:cs="Times New Roman"/>
          <w:b/>
          <w:bCs/>
          <w:color w:val="000000"/>
          <w:sz w:val="24"/>
          <w:szCs w:val="24"/>
        </w:rPr>
      </w:pPr>
    </w:p>
    <w:p w:rsidR="00A37C8E" w:rsidRPr="004049D8" w:rsidRDefault="00A37C8E" w:rsidP="00A37C8E">
      <w:pPr>
        <w:pStyle w:val="ConsPlusTitle"/>
        <w:spacing w:line="40" w:lineRule="atLeast"/>
        <w:jc w:val="center"/>
        <w:rPr>
          <w:rFonts w:ascii="Times New Roman" w:hAnsi="Times New Roman" w:cs="Times New Roman"/>
        </w:rPr>
      </w:pPr>
      <w:bookmarkStart w:id="1" w:name="Par381"/>
      <w:bookmarkEnd w:id="1"/>
      <w:r w:rsidRPr="004049D8">
        <w:rPr>
          <w:rFonts w:ascii="Times New Roman" w:hAnsi="Times New Roman" w:cs="Times New Roman"/>
          <w:color w:val="000000"/>
          <w:sz w:val="28"/>
          <w:szCs w:val="28"/>
        </w:rPr>
        <w:t>Критерии</w:t>
      </w:r>
    </w:p>
    <w:p w:rsidR="00A37C8E" w:rsidRPr="0050600B" w:rsidRDefault="00A37C8E" w:rsidP="00A37C8E">
      <w:pPr>
        <w:pStyle w:val="ConsPlusTitle"/>
        <w:spacing w:line="40" w:lineRule="atLeast"/>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w:t>
      </w:r>
      <w:proofErr w:type="spellStart"/>
      <w:r w:rsidRPr="0050600B">
        <w:rPr>
          <w:rFonts w:ascii="Times New Roman" w:hAnsi="Times New Roman" w:cs="Times New Roman"/>
          <w:color w:val="000000"/>
          <w:sz w:val="28"/>
          <w:szCs w:val="28"/>
        </w:rPr>
        <w:t>Красногуляевского</w:t>
      </w:r>
      <w:proofErr w:type="spellEnd"/>
      <w:r w:rsidRPr="0050600B">
        <w:rPr>
          <w:rFonts w:ascii="Times New Roman" w:hAnsi="Times New Roman" w:cs="Times New Roman"/>
          <w:color w:val="000000"/>
          <w:sz w:val="28"/>
          <w:szCs w:val="28"/>
        </w:rPr>
        <w:t xml:space="preserve"> городского поселения</w:t>
      </w:r>
    </w:p>
    <w:p w:rsidR="00A37C8E" w:rsidRPr="004049D8" w:rsidRDefault="00A37C8E" w:rsidP="00A37C8E">
      <w:pPr>
        <w:pStyle w:val="ConsPlusTitle"/>
        <w:spacing w:line="40" w:lineRule="atLeast"/>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муниципального земельного контроля</w:t>
      </w:r>
    </w:p>
    <w:p w:rsidR="00A37C8E" w:rsidRPr="004049D8" w:rsidRDefault="00A37C8E" w:rsidP="00A37C8E">
      <w:pPr>
        <w:pStyle w:val="ConsPlusTitle"/>
        <w:spacing w:line="40" w:lineRule="atLeast"/>
        <w:jc w:val="center"/>
        <w:rPr>
          <w:rFonts w:ascii="Times New Roman" w:hAnsi="Times New Roman" w:cs="Times New Roman"/>
        </w:rPr>
      </w:pP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1. К категории среднего риска относятся:</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2. К категории умеренного риска относятся земельные участки:</w:t>
      </w:r>
    </w:p>
    <w:p w:rsidR="00A37C8E" w:rsidRPr="004049D8" w:rsidRDefault="00A37C8E" w:rsidP="00A37C8E">
      <w:pPr>
        <w:pStyle w:val="ConsPlusNormal"/>
        <w:spacing w:line="40" w:lineRule="atLeast"/>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а) относящиеся к категории земель населенных пунктов;</w:t>
      </w:r>
      <w:proofErr w:type="gramEnd"/>
    </w:p>
    <w:p w:rsidR="00A37C8E" w:rsidRPr="004049D8" w:rsidRDefault="00A37C8E" w:rsidP="00A37C8E">
      <w:pPr>
        <w:pStyle w:val="ConsPlusNormal"/>
        <w:spacing w:line="40" w:lineRule="atLeast"/>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A37C8E" w:rsidRPr="004049D8" w:rsidRDefault="00A37C8E" w:rsidP="00A37C8E">
      <w:pPr>
        <w:pStyle w:val="ConsPlusNormal"/>
        <w:spacing w:line="40" w:lineRule="atLeast"/>
        <w:ind w:firstLine="709"/>
        <w:jc w:val="both"/>
        <w:rPr>
          <w:rFonts w:ascii="Times New Roman" w:hAnsi="Times New Roman" w:cs="Times New Roman"/>
        </w:rPr>
      </w:pPr>
      <w:proofErr w:type="gramStart"/>
      <w:r w:rsidRPr="004049D8">
        <w:rPr>
          <w:rFonts w:ascii="Times New Roman" w:hAnsi="Times New Roman" w:cs="Times New Roman"/>
          <w:color w:val="000000"/>
          <w:sz w:val="28"/>
          <w:szCs w:val="28"/>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bookmarkStart w:id="2" w:name="_GoBack"/>
      <w:bookmarkEnd w:id="2"/>
      <w:proofErr w:type="gramEnd"/>
    </w:p>
    <w:p w:rsidR="00A37C8E" w:rsidRPr="004049D8" w:rsidRDefault="00A37C8E" w:rsidP="00A37C8E">
      <w:pPr>
        <w:pStyle w:val="ConsPlusNormal"/>
        <w:spacing w:line="40" w:lineRule="atLeast"/>
        <w:ind w:firstLine="709"/>
        <w:jc w:val="both"/>
        <w:rPr>
          <w:rFonts w:ascii="Times New Roman" w:hAnsi="Times New Roman" w:cs="Times New Roman"/>
          <w:color w:val="000000"/>
          <w:sz w:val="24"/>
          <w:szCs w:val="24"/>
        </w:rPr>
      </w:pPr>
      <w:r w:rsidRPr="004049D8">
        <w:rPr>
          <w:rFonts w:ascii="Times New Roman" w:hAnsi="Times New Roman" w:cs="Times New Roman"/>
          <w:color w:val="000000"/>
          <w:sz w:val="28"/>
          <w:szCs w:val="28"/>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A37C8E" w:rsidRPr="002E1213" w:rsidRDefault="00A37C8E" w:rsidP="00A37C8E">
      <w:pPr>
        <w:pStyle w:val="ConsPlusNormal"/>
        <w:jc w:val="both"/>
        <w:rPr>
          <w:rFonts w:ascii="PT Astra Serif" w:hAnsi="PT Astra Serif"/>
          <w:sz w:val="28"/>
          <w:szCs w:val="28"/>
        </w:rPr>
      </w:pPr>
    </w:p>
    <w:p w:rsidR="00A37C8E" w:rsidRPr="002E1213" w:rsidRDefault="00A37C8E" w:rsidP="00A37C8E">
      <w:pPr>
        <w:pStyle w:val="ConsPlusNormal"/>
        <w:jc w:val="both"/>
        <w:rPr>
          <w:rFonts w:ascii="PT Astra Serif" w:hAnsi="PT Astra Serif"/>
          <w:sz w:val="28"/>
          <w:szCs w:val="28"/>
        </w:rPr>
      </w:pPr>
    </w:p>
    <w:p w:rsidR="00A37C8E" w:rsidRPr="002E1213" w:rsidRDefault="00A37C8E" w:rsidP="00A37C8E">
      <w:pPr>
        <w:pStyle w:val="ConsPlusNormal"/>
        <w:jc w:val="both"/>
        <w:rPr>
          <w:rFonts w:ascii="PT Astra Serif" w:hAnsi="PT Astra Serif"/>
          <w:sz w:val="28"/>
          <w:szCs w:val="28"/>
        </w:rPr>
      </w:pPr>
    </w:p>
    <w:p w:rsidR="00A37C8E" w:rsidRPr="002E1213" w:rsidRDefault="00A37C8E" w:rsidP="00A37C8E">
      <w:pPr>
        <w:pStyle w:val="ConsPlusNormal"/>
        <w:jc w:val="both"/>
        <w:rPr>
          <w:rFonts w:ascii="PT Astra Serif" w:hAnsi="PT Astra Serif"/>
          <w:sz w:val="28"/>
          <w:szCs w:val="28"/>
        </w:rPr>
      </w:pPr>
    </w:p>
    <w:p w:rsidR="00A37C8E" w:rsidRPr="002E1213" w:rsidRDefault="00A37C8E" w:rsidP="00A37C8E">
      <w:pPr>
        <w:pStyle w:val="ConsPlusNormal"/>
        <w:jc w:val="both"/>
        <w:rPr>
          <w:rFonts w:ascii="PT Astra Serif" w:hAnsi="PT Astra Serif"/>
          <w:sz w:val="28"/>
          <w:szCs w:val="28"/>
        </w:rPr>
      </w:pPr>
    </w:p>
    <w:p w:rsidR="00A37C8E" w:rsidRPr="002E1213" w:rsidRDefault="00A37C8E" w:rsidP="00A37C8E">
      <w:pPr>
        <w:pStyle w:val="ConsPlusNormal"/>
        <w:jc w:val="both"/>
        <w:rPr>
          <w:rFonts w:ascii="PT Astra Serif" w:hAnsi="PT Astra Serif"/>
          <w:sz w:val="28"/>
          <w:szCs w:val="28"/>
        </w:rPr>
      </w:pPr>
    </w:p>
    <w:p w:rsidR="00A37C8E" w:rsidRPr="002E1213" w:rsidRDefault="00A37C8E" w:rsidP="00A37C8E">
      <w:pPr>
        <w:pStyle w:val="ConsPlusNormal"/>
        <w:jc w:val="both"/>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rFonts w:ascii="PT Astra Serif" w:hAnsi="PT Astra Serif"/>
          <w:sz w:val="28"/>
          <w:szCs w:val="28"/>
        </w:rPr>
      </w:pPr>
    </w:p>
    <w:p w:rsidR="00A37C8E" w:rsidRDefault="00A37C8E" w:rsidP="00A37C8E">
      <w:pPr>
        <w:widowControl w:val="0"/>
        <w:autoSpaceDE w:val="0"/>
        <w:jc w:val="right"/>
        <w:rPr>
          <w:color w:val="000000"/>
        </w:rPr>
      </w:pPr>
      <w:r w:rsidRPr="0050600B">
        <w:rPr>
          <w:color w:val="000000"/>
        </w:rPr>
        <w:t>Приложение № 2</w:t>
      </w:r>
    </w:p>
    <w:p w:rsidR="00A37C8E" w:rsidRPr="0050600B" w:rsidRDefault="00A37C8E" w:rsidP="00A37C8E">
      <w:pPr>
        <w:widowControl w:val="0"/>
        <w:autoSpaceDE w:val="0"/>
        <w:jc w:val="right"/>
        <w:rPr>
          <w:color w:val="000000"/>
        </w:rPr>
      </w:pPr>
      <w:r w:rsidRPr="0050600B">
        <w:rPr>
          <w:color w:val="000000"/>
        </w:rPr>
        <w:t xml:space="preserve"> к Положению о </w:t>
      </w:r>
      <w:proofErr w:type="gramStart"/>
      <w:r w:rsidRPr="0050600B">
        <w:rPr>
          <w:color w:val="000000"/>
        </w:rPr>
        <w:t>муниципальном</w:t>
      </w:r>
      <w:proofErr w:type="gramEnd"/>
      <w:r w:rsidRPr="0050600B">
        <w:rPr>
          <w:color w:val="000000"/>
        </w:rPr>
        <w:t xml:space="preserve"> </w:t>
      </w:r>
    </w:p>
    <w:p w:rsidR="00A37C8E" w:rsidRDefault="00A37C8E" w:rsidP="00A37C8E">
      <w:pPr>
        <w:pStyle w:val="ConsPlusNormal"/>
        <w:spacing w:line="40" w:lineRule="atLeast"/>
        <w:ind w:firstLine="0"/>
        <w:jc w:val="right"/>
        <w:rPr>
          <w:rFonts w:ascii="Times New Roman" w:hAnsi="Times New Roman" w:cs="Times New Roman"/>
          <w:color w:val="000000"/>
          <w:sz w:val="24"/>
          <w:szCs w:val="24"/>
        </w:rPr>
      </w:pPr>
      <w:r w:rsidRPr="0050600B">
        <w:rPr>
          <w:rFonts w:ascii="Times New Roman" w:hAnsi="Times New Roman" w:cs="Times New Roman"/>
          <w:color w:val="000000"/>
          <w:sz w:val="24"/>
          <w:szCs w:val="24"/>
        </w:rPr>
        <w:t xml:space="preserve">земельном </w:t>
      </w:r>
      <w:proofErr w:type="gramStart"/>
      <w:r w:rsidRPr="0050600B">
        <w:rPr>
          <w:rFonts w:ascii="Times New Roman" w:hAnsi="Times New Roman" w:cs="Times New Roman"/>
          <w:color w:val="000000"/>
          <w:sz w:val="24"/>
          <w:szCs w:val="24"/>
        </w:rPr>
        <w:t>контроле</w:t>
      </w:r>
      <w:proofErr w:type="gramEnd"/>
      <w:r w:rsidRPr="0050600B">
        <w:rPr>
          <w:rFonts w:ascii="Times New Roman" w:hAnsi="Times New Roman" w:cs="Times New Roman"/>
          <w:color w:val="000000"/>
          <w:sz w:val="24"/>
          <w:szCs w:val="24"/>
        </w:rPr>
        <w:t xml:space="preserve"> </w:t>
      </w:r>
      <w:r w:rsidRPr="004049D8">
        <w:rPr>
          <w:rFonts w:ascii="Times New Roman" w:hAnsi="Times New Roman" w:cs="Times New Roman"/>
          <w:color w:val="000000"/>
          <w:sz w:val="24"/>
          <w:szCs w:val="24"/>
        </w:rPr>
        <w:t xml:space="preserve">в границах </w:t>
      </w:r>
    </w:p>
    <w:p w:rsidR="00A37C8E" w:rsidRPr="0050600B" w:rsidRDefault="00A37C8E" w:rsidP="00A37C8E">
      <w:pPr>
        <w:pStyle w:val="ConsPlusNormal"/>
        <w:spacing w:line="40" w:lineRule="atLeast"/>
        <w:ind w:firstLine="0"/>
        <w:jc w:val="right"/>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Красногуляевского</w:t>
      </w:r>
      <w:proofErr w:type="spellEnd"/>
      <w:r>
        <w:rPr>
          <w:rFonts w:ascii="Times New Roman" w:hAnsi="Times New Roman" w:cs="Times New Roman"/>
          <w:color w:val="000000"/>
          <w:sz w:val="24"/>
          <w:szCs w:val="24"/>
        </w:rPr>
        <w:t xml:space="preserve"> городского поселения</w:t>
      </w:r>
    </w:p>
    <w:p w:rsidR="00A37C8E" w:rsidRPr="0050600B" w:rsidRDefault="00A37C8E" w:rsidP="00A37C8E">
      <w:pPr>
        <w:widowControl w:val="0"/>
        <w:autoSpaceDE w:val="0"/>
        <w:jc w:val="right"/>
        <w:rPr>
          <w:color w:val="000000"/>
        </w:rPr>
      </w:pPr>
      <w:r w:rsidRPr="0050600B">
        <w:rPr>
          <w:color w:val="000000"/>
        </w:rPr>
        <w:t xml:space="preserve"> </w:t>
      </w:r>
      <w:proofErr w:type="spellStart"/>
      <w:r w:rsidRPr="0050600B">
        <w:rPr>
          <w:color w:val="000000"/>
        </w:rPr>
        <w:t>Сенгилеевского</w:t>
      </w:r>
      <w:proofErr w:type="spellEnd"/>
      <w:r w:rsidRPr="0050600B">
        <w:rPr>
          <w:color w:val="000000"/>
        </w:rPr>
        <w:t xml:space="preserve"> района Ульяновской области</w:t>
      </w: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2E1213" w:rsidRDefault="00A37C8E" w:rsidP="00A37C8E">
      <w:pPr>
        <w:widowControl w:val="0"/>
        <w:autoSpaceDE w:val="0"/>
        <w:jc w:val="right"/>
        <w:rPr>
          <w:rFonts w:ascii="PT Astra Serif" w:hAnsi="PT Astra Serif"/>
          <w:sz w:val="28"/>
          <w:szCs w:val="28"/>
        </w:rPr>
      </w:pPr>
    </w:p>
    <w:p w:rsidR="00A37C8E" w:rsidRPr="004049D8" w:rsidRDefault="00A37C8E" w:rsidP="00A37C8E">
      <w:pPr>
        <w:pStyle w:val="ConsPlusTitle"/>
        <w:spacing w:line="40" w:lineRule="atLeast"/>
        <w:jc w:val="center"/>
        <w:rPr>
          <w:rFonts w:ascii="Times New Roman" w:hAnsi="Times New Roman" w:cs="Times New Roman"/>
        </w:rPr>
      </w:pPr>
      <w:r w:rsidRPr="004049D8">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A37C8E" w:rsidRPr="004049D8" w:rsidRDefault="00A37C8E" w:rsidP="00A37C8E">
      <w:pPr>
        <w:pStyle w:val="ConsPlusTitle"/>
        <w:spacing w:line="40" w:lineRule="atLeast"/>
        <w:jc w:val="center"/>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проверок при осуществлении администрацией </w:t>
      </w:r>
      <w:proofErr w:type="spellStart"/>
      <w:r w:rsidRPr="0050600B">
        <w:rPr>
          <w:rFonts w:ascii="Times New Roman" w:hAnsi="Times New Roman" w:cs="Times New Roman"/>
          <w:color w:val="000000"/>
          <w:sz w:val="28"/>
          <w:szCs w:val="28"/>
        </w:rPr>
        <w:t>Красногуляевского</w:t>
      </w:r>
      <w:proofErr w:type="spellEnd"/>
      <w:r w:rsidRPr="0050600B">
        <w:rPr>
          <w:rFonts w:ascii="Times New Roman" w:hAnsi="Times New Roman" w:cs="Times New Roman"/>
          <w:color w:val="000000"/>
          <w:sz w:val="28"/>
          <w:szCs w:val="28"/>
        </w:rPr>
        <w:t xml:space="preserve"> городского поселения</w:t>
      </w:r>
      <w:r w:rsidRPr="004049D8">
        <w:rPr>
          <w:rFonts w:ascii="Times New Roman" w:hAnsi="Times New Roman" w:cs="Times New Roman"/>
          <w:b w:val="0"/>
          <w:bCs w:val="0"/>
          <w:i/>
          <w:iCs/>
          <w:color w:val="000000"/>
          <w:sz w:val="24"/>
          <w:szCs w:val="24"/>
        </w:rPr>
        <w:t xml:space="preserve"> </w:t>
      </w:r>
      <w:r w:rsidRPr="004049D8">
        <w:rPr>
          <w:rFonts w:ascii="Times New Roman" w:hAnsi="Times New Roman" w:cs="Times New Roman"/>
          <w:color w:val="000000"/>
          <w:sz w:val="28"/>
          <w:szCs w:val="28"/>
        </w:rPr>
        <w:t>муниципального земельного контроля</w:t>
      </w:r>
    </w:p>
    <w:p w:rsidR="00A37C8E" w:rsidRPr="004049D8" w:rsidRDefault="00A37C8E" w:rsidP="00A37C8E">
      <w:pPr>
        <w:pStyle w:val="ConsPlusNormal"/>
        <w:spacing w:line="40" w:lineRule="atLeast"/>
        <w:ind w:firstLine="540"/>
        <w:jc w:val="both"/>
        <w:rPr>
          <w:rFonts w:ascii="Times New Roman" w:hAnsi="Times New Roman" w:cs="Times New Roman"/>
          <w:color w:val="000000"/>
        </w:rPr>
      </w:pPr>
    </w:p>
    <w:p w:rsidR="00A37C8E" w:rsidRPr="004049D8" w:rsidRDefault="00A37C8E" w:rsidP="00A37C8E">
      <w:pPr>
        <w:pStyle w:val="ConsPlusNormal"/>
        <w:spacing w:line="40" w:lineRule="atLeast"/>
        <w:ind w:firstLine="540"/>
        <w:jc w:val="both"/>
        <w:rPr>
          <w:rFonts w:ascii="Times New Roman" w:hAnsi="Times New Roman" w:cs="Times New Roman"/>
          <w:color w:val="000000"/>
        </w:rPr>
      </w:pP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A37C8E" w:rsidRPr="004049D8" w:rsidRDefault="00A37C8E" w:rsidP="00A37C8E">
      <w:pPr>
        <w:pStyle w:val="ConsPlusNormal"/>
        <w:spacing w:line="40" w:lineRule="atLeast"/>
        <w:ind w:firstLine="709"/>
        <w:jc w:val="both"/>
        <w:rPr>
          <w:rFonts w:ascii="Times New Roman" w:hAnsi="Times New Roman" w:cs="Times New Roman"/>
        </w:rPr>
      </w:pPr>
      <w:r w:rsidRPr="004049D8">
        <w:rPr>
          <w:rFonts w:ascii="Times New Roman" w:hAnsi="Times New Roman" w:cs="Times New Roman"/>
          <w:color w:val="000000"/>
          <w:sz w:val="28"/>
          <w:szCs w:val="28"/>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A37C8E" w:rsidRPr="004049D8" w:rsidRDefault="00A37C8E" w:rsidP="00A37C8E">
      <w:pPr>
        <w:pStyle w:val="ConsPlusNormal"/>
        <w:spacing w:line="40" w:lineRule="atLeast"/>
        <w:ind w:firstLine="709"/>
        <w:jc w:val="both"/>
        <w:rPr>
          <w:rFonts w:ascii="Times New Roman" w:hAnsi="Times New Roman" w:cs="Times New Roman"/>
          <w:color w:val="000000"/>
          <w:sz w:val="28"/>
          <w:szCs w:val="28"/>
        </w:rPr>
      </w:pPr>
      <w:r w:rsidRPr="004049D8">
        <w:rPr>
          <w:rFonts w:ascii="Times New Roman" w:hAnsi="Times New Roman" w:cs="Times New Roman"/>
          <w:color w:val="000000"/>
          <w:sz w:val="28"/>
          <w:szCs w:val="28"/>
        </w:rPr>
        <w:t xml:space="preserve">5. Истечение одного года </w:t>
      </w:r>
      <w:proofErr w:type="gramStart"/>
      <w:r w:rsidRPr="004049D8">
        <w:rPr>
          <w:rFonts w:ascii="Times New Roman" w:hAnsi="Times New Roman" w:cs="Times New Roman"/>
          <w:color w:val="000000"/>
          <w:sz w:val="28"/>
          <w:szCs w:val="28"/>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4049D8">
        <w:rPr>
          <w:rFonts w:ascii="Times New Roman" w:hAnsi="Times New Roman" w:cs="Times New Roman"/>
          <w:color w:val="000000"/>
          <w:sz w:val="28"/>
          <w:szCs w:val="28"/>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A37C8E" w:rsidRDefault="00A37C8E" w:rsidP="00793ECF">
      <w:pPr>
        <w:pStyle w:val="ConsPlusNormal"/>
        <w:jc w:val="both"/>
        <w:rPr>
          <w:rFonts w:ascii="PT Astra Serif" w:hAnsi="PT Astra Serif"/>
          <w:sz w:val="28"/>
          <w:szCs w:val="28"/>
        </w:rPr>
      </w:pPr>
      <w:r w:rsidRPr="004049D8">
        <w:rPr>
          <w:rFonts w:ascii="Times New Roman" w:hAnsi="Times New Roman" w:cs="Times New Roman"/>
          <w:color w:val="000000"/>
          <w:sz w:val="28"/>
          <w:szCs w:val="28"/>
        </w:rPr>
        <w:t>6. Неисполнение обязанности по приведению земельного участка в состояние, пригодное для использования по целевому назначению</w:t>
      </w:r>
      <w:bookmarkStart w:id="3" w:name="dst100338"/>
      <w:bookmarkStart w:id="4" w:name="dst100339"/>
      <w:bookmarkStart w:id="5" w:name="dst100340"/>
      <w:bookmarkStart w:id="6" w:name="dst100341"/>
      <w:bookmarkStart w:id="7" w:name="dst100342"/>
      <w:bookmarkStart w:id="8" w:name="dst100344"/>
      <w:bookmarkEnd w:id="3"/>
      <w:bookmarkEnd w:id="4"/>
      <w:bookmarkEnd w:id="5"/>
      <w:bookmarkEnd w:id="6"/>
      <w:bookmarkEnd w:id="7"/>
      <w:bookmarkEnd w:id="8"/>
      <w:r w:rsidR="00793ECF">
        <w:rPr>
          <w:rFonts w:ascii="Times New Roman" w:hAnsi="Times New Roman" w:cs="Times New Roman"/>
          <w:color w:val="000000"/>
          <w:sz w:val="28"/>
          <w:szCs w:val="28"/>
        </w:rPr>
        <w:t>.</w:t>
      </w:r>
    </w:p>
    <w:p w:rsidR="00A37C8E" w:rsidRPr="002E1213" w:rsidRDefault="00A37C8E" w:rsidP="00A37C8E">
      <w:pPr>
        <w:widowControl w:val="0"/>
        <w:autoSpaceDE w:val="0"/>
        <w:jc w:val="right"/>
        <w:rPr>
          <w:rFonts w:ascii="PT Astra Serif" w:hAnsi="PT Astra Serif"/>
          <w:sz w:val="28"/>
          <w:szCs w:val="28"/>
        </w:rPr>
      </w:pPr>
    </w:p>
    <w:p w:rsidR="00310D21" w:rsidRDefault="00310D21"/>
    <w:sectPr w:rsidR="00310D21" w:rsidSect="003F4CD0">
      <w:headerReference w:type="even" r:id="rId13"/>
      <w:headerReference w:type="default" r:id="rId14"/>
      <w:headerReference w:type="first" r:id="rId15"/>
      <w:footnotePr>
        <w:numRestart w:val="eachPage"/>
      </w:footnotePr>
      <w:pgSz w:w="11906" w:h="16838"/>
      <w:pgMar w:top="1134" w:right="566" w:bottom="1276"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3D69" w:rsidRDefault="00FD3D69" w:rsidP="005E4097">
      <w:r>
        <w:separator/>
      </w:r>
    </w:p>
  </w:endnote>
  <w:endnote w:type="continuationSeparator" w:id="0">
    <w:p w:rsidR="00FD3D69" w:rsidRDefault="00FD3D69" w:rsidP="005E40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3D69" w:rsidRDefault="00FD3D69" w:rsidP="005E4097">
      <w:r>
        <w:separator/>
      </w:r>
    </w:p>
  </w:footnote>
  <w:footnote w:type="continuationSeparator" w:id="0">
    <w:p w:rsidR="00FD3D69" w:rsidRDefault="00FD3D69" w:rsidP="005E40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CD" w:rsidRDefault="00407D03" w:rsidP="00602AB8">
    <w:pPr>
      <w:pStyle w:val="a4"/>
      <w:framePr w:wrap="around" w:vAnchor="text" w:hAnchor="margin" w:xAlign="center" w:y="1"/>
      <w:rPr>
        <w:rStyle w:val="a6"/>
      </w:rPr>
    </w:pPr>
    <w:r>
      <w:rPr>
        <w:rStyle w:val="a6"/>
      </w:rPr>
      <w:fldChar w:fldCharType="begin"/>
    </w:r>
    <w:r w:rsidR="00A37C8E">
      <w:rPr>
        <w:rStyle w:val="a6"/>
      </w:rPr>
      <w:instrText xml:space="preserve">PAGE  </w:instrText>
    </w:r>
    <w:r>
      <w:rPr>
        <w:rStyle w:val="a6"/>
      </w:rPr>
      <w:fldChar w:fldCharType="end"/>
    </w:r>
  </w:p>
  <w:p w:rsidR="00900ECD" w:rsidRDefault="00FD3D6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CD" w:rsidRPr="00044D11" w:rsidRDefault="00407D03">
    <w:pPr>
      <w:pStyle w:val="a4"/>
      <w:jc w:val="center"/>
      <w:rPr>
        <w:rFonts w:ascii="PT Astra Serif" w:hAnsi="PT Astra Serif"/>
        <w:sz w:val="24"/>
        <w:szCs w:val="24"/>
      </w:rPr>
    </w:pPr>
    <w:r w:rsidRPr="00044D11">
      <w:rPr>
        <w:rFonts w:ascii="PT Astra Serif" w:hAnsi="PT Astra Serif"/>
        <w:sz w:val="24"/>
        <w:szCs w:val="24"/>
      </w:rPr>
      <w:fldChar w:fldCharType="begin"/>
    </w:r>
    <w:r w:rsidR="00A37C8E" w:rsidRPr="00044D11">
      <w:rPr>
        <w:rFonts w:ascii="PT Astra Serif" w:hAnsi="PT Astra Serif"/>
        <w:sz w:val="24"/>
        <w:szCs w:val="24"/>
      </w:rPr>
      <w:instrText>PAGE   \* MERGEFORMAT</w:instrText>
    </w:r>
    <w:r w:rsidRPr="00044D11">
      <w:rPr>
        <w:rFonts w:ascii="PT Astra Serif" w:hAnsi="PT Astra Serif"/>
        <w:sz w:val="24"/>
        <w:szCs w:val="24"/>
      </w:rPr>
      <w:fldChar w:fldCharType="separate"/>
    </w:r>
    <w:r w:rsidR="00B5482A">
      <w:rPr>
        <w:rFonts w:ascii="PT Astra Serif" w:hAnsi="PT Astra Serif"/>
        <w:noProof/>
        <w:sz w:val="24"/>
        <w:szCs w:val="24"/>
      </w:rPr>
      <w:t>2</w:t>
    </w:r>
    <w:r w:rsidRPr="00044D11">
      <w:rPr>
        <w:rFonts w:ascii="PT Astra Serif" w:hAnsi="PT Astra Serif"/>
        <w:sz w:val="24"/>
        <w:szCs w:val="24"/>
      </w:rPr>
      <w:fldChar w:fldCharType="end"/>
    </w:r>
  </w:p>
  <w:p w:rsidR="00900ECD" w:rsidRDefault="00FD3D69">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ECD" w:rsidRDefault="00FD3D69">
    <w:pPr>
      <w:pStyle w:val="a4"/>
      <w:jc w:val="center"/>
    </w:pPr>
  </w:p>
  <w:p w:rsidR="00900ECD" w:rsidRDefault="00FD3D69">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A37C8E"/>
    <w:rsid w:val="000039FB"/>
    <w:rsid w:val="00310D21"/>
    <w:rsid w:val="00407D03"/>
    <w:rsid w:val="00461F43"/>
    <w:rsid w:val="005819E9"/>
    <w:rsid w:val="005E4097"/>
    <w:rsid w:val="00793ECF"/>
    <w:rsid w:val="007D3F5C"/>
    <w:rsid w:val="008A4837"/>
    <w:rsid w:val="00A37C8E"/>
    <w:rsid w:val="00AD5CF4"/>
    <w:rsid w:val="00AF2DCD"/>
    <w:rsid w:val="00B5482A"/>
    <w:rsid w:val="00C90E3D"/>
    <w:rsid w:val="00DC51CB"/>
    <w:rsid w:val="00DE6C5F"/>
    <w:rsid w:val="00FD3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C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A37C8E"/>
    <w:rPr>
      <w:color w:val="0000FF"/>
      <w:u w:val="single"/>
    </w:rPr>
  </w:style>
  <w:style w:type="paragraph" w:styleId="a4">
    <w:name w:val="header"/>
    <w:basedOn w:val="a"/>
    <w:link w:val="a5"/>
    <w:uiPriority w:val="99"/>
    <w:rsid w:val="00A37C8E"/>
    <w:pPr>
      <w:tabs>
        <w:tab w:val="center" w:pos="4677"/>
        <w:tab w:val="right" w:pos="9355"/>
      </w:tabs>
      <w:autoSpaceDE w:val="0"/>
      <w:autoSpaceDN w:val="0"/>
      <w:adjustRightInd w:val="0"/>
    </w:pPr>
    <w:rPr>
      <w:sz w:val="20"/>
      <w:szCs w:val="20"/>
    </w:rPr>
  </w:style>
  <w:style w:type="character" w:customStyle="1" w:styleId="a5">
    <w:name w:val="Верхний колонтитул Знак"/>
    <w:basedOn w:val="a0"/>
    <w:link w:val="a4"/>
    <w:uiPriority w:val="99"/>
    <w:rsid w:val="00A37C8E"/>
    <w:rPr>
      <w:rFonts w:ascii="Times New Roman" w:eastAsia="Times New Roman" w:hAnsi="Times New Roman" w:cs="Times New Roman"/>
      <w:sz w:val="20"/>
      <w:szCs w:val="20"/>
      <w:lang w:eastAsia="ru-RU"/>
    </w:rPr>
  </w:style>
  <w:style w:type="character" w:styleId="a6">
    <w:name w:val="page number"/>
    <w:basedOn w:val="a0"/>
    <w:rsid w:val="00A37C8E"/>
  </w:style>
  <w:style w:type="paragraph" w:customStyle="1" w:styleId="ConsPlusNormal">
    <w:name w:val="ConsPlusNormal"/>
    <w:link w:val="ConsPlusNormal0"/>
    <w:uiPriority w:val="99"/>
    <w:rsid w:val="00A37C8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A37C8E"/>
    <w:pPr>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
    <w:name w:val="ConsPlusTitle"/>
    <w:rsid w:val="00A37C8E"/>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
    <w:rsid w:val="00A37C8E"/>
    <w:pPr>
      <w:spacing w:before="100" w:beforeAutospacing="1" w:after="100" w:afterAutospacing="1"/>
    </w:pPr>
  </w:style>
  <w:style w:type="character" w:customStyle="1" w:styleId="ConsPlusNormal0">
    <w:name w:val="ConsPlusNormal Знак"/>
    <w:link w:val="ConsPlusNormal"/>
    <w:uiPriority w:val="99"/>
    <w:locked/>
    <w:rsid w:val="00A37C8E"/>
    <w:rPr>
      <w:rFonts w:ascii="Arial" w:eastAsia="Times New Roman" w:hAnsi="Arial" w:cs="Arial"/>
      <w:sz w:val="20"/>
      <w:szCs w:val="20"/>
      <w:lang w:eastAsia="ru-RU"/>
    </w:rPr>
  </w:style>
  <w:style w:type="paragraph" w:customStyle="1" w:styleId="1">
    <w:name w:val="Без интервала1"/>
    <w:rsid w:val="00A37C8E"/>
    <w:pPr>
      <w:suppressAutoHyphens/>
      <w:spacing w:after="0" w:line="240" w:lineRule="auto"/>
    </w:pPr>
    <w:rPr>
      <w:rFonts w:ascii="Calibri" w:eastAsia="Calibri" w:hAnsi="Calibri" w:cs="Calibri"/>
      <w:lang w:eastAsia="zh-CN"/>
    </w:rPr>
  </w:style>
  <w:style w:type="paragraph" w:styleId="a7">
    <w:name w:val="No Spacing"/>
    <w:uiPriority w:val="1"/>
    <w:qFormat/>
    <w:rsid w:val="00DE6C5F"/>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DE6C5F"/>
    <w:rPr>
      <w:rFonts w:ascii="Tahoma" w:hAnsi="Tahoma" w:cs="Tahoma"/>
      <w:sz w:val="16"/>
      <w:szCs w:val="16"/>
    </w:rPr>
  </w:style>
  <w:style w:type="character" w:customStyle="1" w:styleId="a9">
    <w:name w:val="Текст выноски Знак"/>
    <w:basedOn w:val="a0"/>
    <w:link w:val="a8"/>
    <w:uiPriority w:val="99"/>
    <w:semiHidden/>
    <w:rsid w:val="00DE6C5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82667&amp;date=25.06.2021&amp;demo=1&amp;dst=431&amp;fld=134"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amp;dst=100512&amp;fld=134" TargetMode="Externa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login.consultant.ru/link/?req=doc&amp;base=LAW&amp;n=373617&amp;date=25.06.2021&amp;demo=1&amp;dst=100011&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21</Pages>
  <Words>7380</Words>
  <Characters>42069</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Новый</dc:creator>
  <cp:lastModifiedBy>Новый</cp:lastModifiedBy>
  <cp:revision>6</cp:revision>
  <cp:lastPrinted>2021-10-11T11:40:00Z</cp:lastPrinted>
  <dcterms:created xsi:type="dcterms:W3CDTF">2021-09-29T12:04:00Z</dcterms:created>
  <dcterms:modified xsi:type="dcterms:W3CDTF">2022-09-15T11:13:00Z</dcterms:modified>
</cp:coreProperties>
</file>