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54" w:rsidRPr="00950898" w:rsidRDefault="006C1E54" w:rsidP="006C1E54">
      <w:pPr>
        <w:pStyle w:val="a5"/>
        <w:jc w:val="center"/>
        <w:rPr>
          <w:rFonts w:ascii="PT Astra Serif" w:hAnsi="PT Astra Serif"/>
        </w:rPr>
      </w:pPr>
      <w:r w:rsidRPr="00950898">
        <w:rPr>
          <w:rFonts w:ascii="PT Astra Serif" w:hAnsi="PT Astra Serif"/>
        </w:rPr>
        <w:t>АДМИНИСТРАЦИЯ</w:t>
      </w:r>
    </w:p>
    <w:p w:rsidR="006C1E54" w:rsidRPr="00950898" w:rsidRDefault="006C1E54" w:rsidP="006C1E54">
      <w:pPr>
        <w:pStyle w:val="a5"/>
        <w:jc w:val="center"/>
        <w:rPr>
          <w:rFonts w:ascii="PT Astra Serif" w:hAnsi="PT Astra Serif"/>
        </w:rPr>
      </w:pPr>
      <w:r w:rsidRPr="00950898">
        <w:rPr>
          <w:rFonts w:ascii="PT Astra Serif" w:hAnsi="PT Astra Serif"/>
        </w:rPr>
        <w:t>МУНИЦИПАЛЬНОГО ОБРАЗОВАНИЯ</w:t>
      </w:r>
    </w:p>
    <w:p w:rsidR="006C1E54" w:rsidRPr="00950898" w:rsidRDefault="006C1E54" w:rsidP="006C1E54">
      <w:pPr>
        <w:pStyle w:val="a5"/>
        <w:jc w:val="center"/>
        <w:rPr>
          <w:rFonts w:ascii="PT Astra Serif" w:hAnsi="PT Astra Serif"/>
        </w:rPr>
      </w:pPr>
      <w:r w:rsidRPr="00950898">
        <w:rPr>
          <w:rFonts w:ascii="PT Astra Serif" w:hAnsi="PT Astra Serif"/>
        </w:rPr>
        <w:t>КРАСНОГУЛЯЕВСКОЕ ГОРОДСКОЕ ПОСЕЛЕНИЕ</w:t>
      </w:r>
    </w:p>
    <w:p w:rsidR="006C1E54" w:rsidRPr="00950898" w:rsidRDefault="006C1E54" w:rsidP="006C1E54">
      <w:pPr>
        <w:pStyle w:val="a5"/>
        <w:jc w:val="center"/>
        <w:rPr>
          <w:rFonts w:ascii="PT Astra Serif" w:hAnsi="PT Astra Serif"/>
        </w:rPr>
      </w:pPr>
      <w:r w:rsidRPr="00950898">
        <w:rPr>
          <w:rFonts w:ascii="PT Astra Serif" w:hAnsi="PT Astra Serif"/>
        </w:rPr>
        <w:t>СЕНГИЛЕЕВСКОГО РАЙОНА УЛЬЯНОВСКОЙ ОБЛАСТИ</w:t>
      </w:r>
    </w:p>
    <w:p w:rsidR="006C1E54" w:rsidRPr="00950898" w:rsidRDefault="006C1E54" w:rsidP="006C1E54">
      <w:pPr>
        <w:pStyle w:val="a5"/>
        <w:jc w:val="center"/>
        <w:rPr>
          <w:rFonts w:ascii="PT Astra Serif" w:hAnsi="PT Astra Serif"/>
        </w:rPr>
      </w:pPr>
    </w:p>
    <w:p w:rsidR="006C1E54" w:rsidRPr="00950898" w:rsidRDefault="006C1E54" w:rsidP="006C1E54">
      <w:pPr>
        <w:pStyle w:val="a5"/>
        <w:jc w:val="center"/>
        <w:rPr>
          <w:rFonts w:ascii="PT Astra Serif" w:hAnsi="PT Astra Serif"/>
        </w:rPr>
      </w:pPr>
    </w:p>
    <w:p w:rsidR="006C1E54" w:rsidRPr="00950898" w:rsidRDefault="006C1E54" w:rsidP="006C1E54">
      <w:pPr>
        <w:pStyle w:val="a5"/>
        <w:jc w:val="center"/>
        <w:rPr>
          <w:rFonts w:ascii="PT Astra Serif" w:hAnsi="PT Astra Serif"/>
        </w:rPr>
      </w:pPr>
      <w:r w:rsidRPr="00950898">
        <w:rPr>
          <w:rFonts w:ascii="PT Astra Serif" w:hAnsi="PT Astra Serif"/>
        </w:rPr>
        <w:t>ПОСТАНОВЛЕНИЕ</w:t>
      </w:r>
    </w:p>
    <w:p w:rsidR="006C1E54" w:rsidRPr="00950898" w:rsidRDefault="006C1E54" w:rsidP="006C1E54">
      <w:pPr>
        <w:pStyle w:val="a5"/>
        <w:jc w:val="center"/>
        <w:rPr>
          <w:rFonts w:ascii="PT Astra Serif" w:hAnsi="PT Astra Serif"/>
        </w:rPr>
      </w:pPr>
    </w:p>
    <w:p w:rsidR="006C1E54" w:rsidRPr="00950898" w:rsidRDefault="006C1E54" w:rsidP="006C1E54">
      <w:pPr>
        <w:pStyle w:val="a5"/>
        <w:jc w:val="center"/>
        <w:rPr>
          <w:rFonts w:ascii="PT Astra Serif" w:hAnsi="PT Astra Serif"/>
        </w:rPr>
      </w:pPr>
    </w:p>
    <w:p w:rsidR="006C1E54" w:rsidRPr="00950898" w:rsidRDefault="006C1E54" w:rsidP="006C1E54">
      <w:pPr>
        <w:pStyle w:val="a5"/>
        <w:rPr>
          <w:rFonts w:ascii="PT Astra Serif" w:hAnsi="PT Astra Serif"/>
        </w:rPr>
      </w:pPr>
      <w:r w:rsidRPr="00950898">
        <w:rPr>
          <w:rFonts w:ascii="PT Astra Serif" w:hAnsi="PT Astra Serif"/>
        </w:rPr>
        <w:t xml:space="preserve"> </w:t>
      </w:r>
      <w:r w:rsidR="00817A7E">
        <w:rPr>
          <w:rFonts w:ascii="PT Astra Serif" w:hAnsi="PT Astra Serif"/>
        </w:rPr>
        <w:t>18</w:t>
      </w:r>
      <w:r>
        <w:rPr>
          <w:rFonts w:ascii="PT Astra Serif" w:hAnsi="PT Astra Serif"/>
        </w:rPr>
        <w:t>.</w:t>
      </w:r>
      <w:r w:rsidR="00817A7E">
        <w:rPr>
          <w:rFonts w:ascii="PT Astra Serif" w:hAnsi="PT Astra Serif"/>
        </w:rPr>
        <w:t>04.2023</w:t>
      </w:r>
      <w:r>
        <w:rPr>
          <w:rFonts w:ascii="PT Astra Serif" w:hAnsi="PT Astra Serif"/>
        </w:rPr>
        <w:t xml:space="preserve"> года</w:t>
      </w:r>
      <w:r w:rsidRPr="00950898">
        <w:rPr>
          <w:rFonts w:ascii="PT Astra Serif" w:hAnsi="PT Astra Serif"/>
        </w:rPr>
        <w:t xml:space="preserve">                                                  </w:t>
      </w:r>
      <w:r w:rsidR="00537AA2">
        <w:rPr>
          <w:rFonts w:ascii="PT Astra Serif" w:hAnsi="PT Astra Serif"/>
        </w:rPr>
        <w:t xml:space="preserve">       </w:t>
      </w:r>
      <w:r w:rsidRPr="00950898">
        <w:rPr>
          <w:rFonts w:ascii="PT Astra Serif" w:hAnsi="PT Astra Serif"/>
        </w:rPr>
        <w:t xml:space="preserve">                        </w:t>
      </w:r>
      <w:r>
        <w:rPr>
          <w:rFonts w:ascii="PT Astra Serif" w:hAnsi="PT Astra Serif"/>
        </w:rPr>
        <w:t xml:space="preserve">       </w:t>
      </w:r>
      <w:r w:rsidRPr="00950898">
        <w:rPr>
          <w:rFonts w:ascii="PT Astra Serif" w:hAnsi="PT Astra Serif"/>
        </w:rPr>
        <w:t xml:space="preserve">№ </w:t>
      </w:r>
      <w:r w:rsidR="00817A7E">
        <w:rPr>
          <w:rFonts w:ascii="PT Astra Serif" w:hAnsi="PT Astra Serif"/>
        </w:rPr>
        <w:t>85</w:t>
      </w:r>
    </w:p>
    <w:p w:rsidR="006C1E54" w:rsidRPr="006F5C7D" w:rsidRDefault="006C1E54" w:rsidP="006F5C7D">
      <w:pPr>
        <w:pStyle w:val="a5"/>
        <w:rPr>
          <w:rFonts w:ascii="PT Astra Serif" w:hAnsi="PT Astra Serif"/>
        </w:rPr>
      </w:pPr>
      <w:r w:rsidRPr="00950898">
        <w:rPr>
          <w:rFonts w:ascii="PT Astra Serif" w:hAnsi="PT Astra Serif"/>
        </w:rPr>
        <w:t xml:space="preserve">                                                                                                           Экз. № </w:t>
      </w:r>
      <w:r w:rsidR="008A3516">
        <w:rPr>
          <w:rFonts w:ascii="PT Astra Serif" w:hAnsi="PT Astra Serif"/>
        </w:rPr>
        <w:t>3</w:t>
      </w:r>
      <w:r w:rsidRPr="00950898">
        <w:rPr>
          <w:rFonts w:ascii="PT Astra Serif" w:hAnsi="PT Astra Serif"/>
        </w:rPr>
        <w:t xml:space="preserve"> </w:t>
      </w:r>
    </w:p>
    <w:p w:rsidR="006C1E54" w:rsidRDefault="006C1E54" w:rsidP="006C1E54">
      <w:pPr>
        <w:rPr>
          <w:b/>
          <w:sz w:val="28"/>
          <w:szCs w:val="28"/>
        </w:rPr>
      </w:pPr>
    </w:p>
    <w:p w:rsidR="006C1E54" w:rsidRPr="00922367" w:rsidRDefault="006C1E54" w:rsidP="006C1E54">
      <w:pPr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bookmarkStart w:id="0" w:name="_GoBack"/>
      <w:r w:rsidRPr="00922367">
        <w:rPr>
          <w:rFonts w:ascii="PT Astra Serif" w:hAnsi="PT Astra Serif"/>
          <w:b/>
          <w:sz w:val="28"/>
          <w:szCs w:val="28"/>
        </w:rPr>
        <w:t xml:space="preserve">О создании комиссии </w:t>
      </w:r>
      <w:r w:rsidRPr="00922367">
        <w:rPr>
          <w:rFonts w:ascii="PT Astra Serif" w:hAnsi="PT Astra Serif"/>
          <w:b/>
          <w:color w:val="000000"/>
          <w:spacing w:val="-1"/>
          <w:sz w:val="28"/>
          <w:szCs w:val="28"/>
        </w:rPr>
        <w:t>по определению порядка оценки готовности</w:t>
      </w:r>
      <w:r w:rsidR="00817A7E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жилищного фонда, объектов теплоэнергетики, социальной сферы и инженерной инфраструктуры</w:t>
      </w:r>
      <w:r w:rsidRPr="00922367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к </w:t>
      </w:r>
      <w:r w:rsidR="00817A7E">
        <w:rPr>
          <w:rFonts w:ascii="PT Astra Serif" w:hAnsi="PT Astra Serif"/>
          <w:b/>
          <w:color w:val="000000"/>
          <w:spacing w:val="-1"/>
          <w:sz w:val="28"/>
          <w:szCs w:val="28"/>
        </w:rPr>
        <w:t>устойчивому функционированию</w:t>
      </w:r>
      <w:r w:rsidR="00C21F3C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в осенне-зимний период 2023-2024 годов на</w:t>
      </w:r>
      <w:r w:rsidRPr="00922367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территории муниципального образования </w:t>
      </w:r>
      <w:proofErr w:type="spellStart"/>
      <w:r w:rsidRPr="00922367">
        <w:rPr>
          <w:rFonts w:ascii="PT Astra Serif" w:hAnsi="PT Astra Serif"/>
          <w:b/>
          <w:color w:val="000000"/>
          <w:spacing w:val="-1"/>
          <w:sz w:val="28"/>
          <w:szCs w:val="28"/>
        </w:rPr>
        <w:t>Красногуляевское</w:t>
      </w:r>
      <w:proofErr w:type="spellEnd"/>
      <w:r w:rsidRPr="00922367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городское поселение </w:t>
      </w:r>
      <w:proofErr w:type="spellStart"/>
      <w:r w:rsidRPr="00922367">
        <w:rPr>
          <w:rFonts w:ascii="PT Astra Serif" w:hAnsi="PT Astra Serif"/>
          <w:b/>
          <w:color w:val="000000"/>
          <w:spacing w:val="-1"/>
          <w:sz w:val="28"/>
          <w:szCs w:val="28"/>
        </w:rPr>
        <w:t>Сенгилеевского</w:t>
      </w:r>
      <w:proofErr w:type="spellEnd"/>
      <w:r w:rsidRPr="00922367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района Ульяновской области  </w:t>
      </w:r>
    </w:p>
    <w:bookmarkEnd w:id="0"/>
    <w:p w:rsidR="006C1E54" w:rsidRPr="00922367" w:rsidRDefault="006C1E54" w:rsidP="006C1E54">
      <w:pPr>
        <w:jc w:val="both"/>
        <w:rPr>
          <w:rFonts w:ascii="PT Astra Serif" w:hAnsi="PT Astra Serif"/>
          <w:sz w:val="28"/>
          <w:szCs w:val="28"/>
        </w:rPr>
      </w:pPr>
    </w:p>
    <w:p w:rsidR="006C1E54" w:rsidRPr="00922367" w:rsidRDefault="006C1E54" w:rsidP="006C1E54">
      <w:pPr>
        <w:jc w:val="both"/>
        <w:rPr>
          <w:rFonts w:ascii="PT Astra Serif" w:hAnsi="PT Astra Serif"/>
          <w:sz w:val="28"/>
          <w:szCs w:val="28"/>
        </w:rPr>
      </w:pPr>
      <w:r w:rsidRPr="00922367">
        <w:rPr>
          <w:rFonts w:ascii="PT Astra Serif" w:hAnsi="PT Astra Serif"/>
          <w:sz w:val="28"/>
          <w:szCs w:val="28"/>
        </w:rPr>
        <w:tab/>
        <w:t>Руководст</w:t>
      </w:r>
      <w:r w:rsidR="00C21F3C">
        <w:rPr>
          <w:rFonts w:ascii="PT Astra Serif" w:hAnsi="PT Astra Serif"/>
          <w:sz w:val="28"/>
          <w:szCs w:val="28"/>
        </w:rPr>
        <w:t>вуясь Федеральным законом</w:t>
      </w:r>
      <w:r w:rsidRPr="00922367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21F3C">
        <w:rPr>
          <w:rFonts w:ascii="PT Astra Serif" w:hAnsi="PT Astra Serif"/>
          <w:sz w:val="28"/>
          <w:szCs w:val="28"/>
        </w:rPr>
        <w:t xml:space="preserve">вления в Российской Федерации», Уставом муниципального образования </w:t>
      </w:r>
      <w:proofErr w:type="spellStart"/>
      <w:r w:rsidR="00C21F3C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="00C21F3C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C21F3C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C21F3C">
        <w:rPr>
          <w:rFonts w:ascii="PT Astra Serif" w:hAnsi="PT Astra Serif"/>
          <w:sz w:val="28"/>
          <w:szCs w:val="28"/>
        </w:rPr>
        <w:t xml:space="preserve"> района Ульяновской области а</w:t>
      </w:r>
      <w:r w:rsidRPr="00922367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proofErr w:type="spellStart"/>
      <w:r w:rsidRPr="00922367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922367">
        <w:rPr>
          <w:rFonts w:ascii="PT Astra Serif" w:hAnsi="PT Astra Serif"/>
          <w:sz w:val="28"/>
          <w:szCs w:val="28"/>
        </w:rPr>
        <w:t xml:space="preserve">  городское поселение </w:t>
      </w:r>
      <w:proofErr w:type="spellStart"/>
      <w:r w:rsidRPr="00922367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922367">
        <w:rPr>
          <w:rFonts w:ascii="PT Astra Serif" w:hAnsi="PT Astra Serif"/>
          <w:sz w:val="28"/>
          <w:szCs w:val="28"/>
        </w:rPr>
        <w:t xml:space="preserve"> района Ульяновской области  </w:t>
      </w:r>
      <w:proofErr w:type="gramStart"/>
      <w:r w:rsidRPr="00922367">
        <w:rPr>
          <w:rFonts w:ascii="PT Astra Serif" w:hAnsi="PT Astra Serif"/>
          <w:sz w:val="28"/>
          <w:szCs w:val="28"/>
        </w:rPr>
        <w:t>п</w:t>
      </w:r>
      <w:proofErr w:type="gramEnd"/>
      <w:r w:rsidRPr="00922367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6F5C7D" w:rsidRPr="008A3516" w:rsidRDefault="006C1E54" w:rsidP="008A3516">
      <w:pPr>
        <w:pStyle w:val="a8"/>
        <w:numPr>
          <w:ilvl w:val="0"/>
          <w:numId w:val="1"/>
        </w:numPr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6F5C7D">
        <w:rPr>
          <w:rFonts w:ascii="PT Astra Serif" w:hAnsi="PT Astra Serif"/>
          <w:color w:val="000000"/>
          <w:spacing w:val="-1"/>
          <w:sz w:val="28"/>
          <w:szCs w:val="28"/>
        </w:rPr>
        <w:t xml:space="preserve">Создать комиссию по </w:t>
      </w:r>
      <w:r w:rsidR="00C21F3C" w:rsidRPr="006F5C7D">
        <w:rPr>
          <w:rFonts w:ascii="PT Astra Serif" w:hAnsi="PT Astra Serif"/>
          <w:color w:val="000000"/>
          <w:spacing w:val="-1"/>
          <w:sz w:val="28"/>
          <w:szCs w:val="28"/>
        </w:rPr>
        <w:t xml:space="preserve">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2023-2024 годов на территории муниципального образования </w:t>
      </w:r>
      <w:proofErr w:type="spellStart"/>
      <w:r w:rsidR="00C21F3C" w:rsidRPr="006F5C7D">
        <w:rPr>
          <w:rFonts w:ascii="PT Astra Serif" w:hAnsi="PT Astra Serif"/>
          <w:color w:val="000000"/>
          <w:spacing w:val="-1"/>
          <w:sz w:val="28"/>
          <w:szCs w:val="28"/>
        </w:rPr>
        <w:t>Красногуляевское</w:t>
      </w:r>
      <w:proofErr w:type="spellEnd"/>
      <w:r w:rsidR="00C21F3C" w:rsidRPr="006F5C7D">
        <w:rPr>
          <w:rFonts w:ascii="PT Astra Serif" w:hAnsi="PT Astra Serif"/>
          <w:color w:val="000000"/>
          <w:spacing w:val="-1"/>
          <w:sz w:val="28"/>
          <w:szCs w:val="28"/>
        </w:rPr>
        <w:t xml:space="preserve"> городское поселение </w:t>
      </w:r>
      <w:proofErr w:type="spellStart"/>
      <w:r w:rsidR="00C21F3C" w:rsidRPr="006F5C7D">
        <w:rPr>
          <w:rFonts w:ascii="PT Astra Serif" w:hAnsi="PT Astra Serif"/>
          <w:color w:val="000000"/>
          <w:spacing w:val="-1"/>
          <w:sz w:val="28"/>
          <w:szCs w:val="28"/>
        </w:rPr>
        <w:t>Сенгилеевского</w:t>
      </w:r>
      <w:proofErr w:type="spellEnd"/>
      <w:r w:rsidR="00C21F3C" w:rsidRPr="006F5C7D">
        <w:rPr>
          <w:rFonts w:ascii="PT Astra Serif" w:hAnsi="PT Astra Serif"/>
          <w:color w:val="000000"/>
          <w:spacing w:val="-1"/>
          <w:sz w:val="28"/>
          <w:szCs w:val="28"/>
        </w:rPr>
        <w:t xml:space="preserve"> района Ульяновской области </w:t>
      </w:r>
      <w:r w:rsidR="00C21F3C" w:rsidRPr="008A3516">
        <w:rPr>
          <w:rFonts w:ascii="PT Astra Serif" w:hAnsi="PT Astra Serif"/>
          <w:color w:val="000000"/>
          <w:spacing w:val="-1"/>
          <w:sz w:val="28"/>
          <w:szCs w:val="28"/>
        </w:rPr>
        <w:t>(Приложение 1)</w:t>
      </w:r>
      <w:r w:rsidR="00DF31ED" w:rsidRPr="008A3516">
        <w:rPr>
          <w:rFonts w:ascii="PT Astra Serif" w:hAnsi="PT Astra Serif"/>
          <w:color w:val="000000"/>
          <w:spacing w:val="-1"/>
          <w:sz w:val="28"/>
          <w:szCs w:val="28"/>
        </w:rPr>
        <w:t>.</w:t>
      </w:r>
    </w:p>
    <w:p w:rsidR="006C1E54" w:rsidRPr="006F5C7D" w:rsidRDefault="00C21F3C" w:rsidP="006F5C7D">
      <w:pPr>
        <w:pStyle w:val="a8"/>
        <w:numPr>
          <w:ilvl w:val="0"/>
          <w:numId w:val="1"/>
        </w:numPr>
        <w:jc w:val="both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6F5C7D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</w:t>
      </w:r>
      <w:r w:rsidR="006F5C7D" w:rsidRPr="006F5C7D">
        <w:rPr>
          <w:rFonts w:ascii="PT Astra Serif" w:hAnsi="PT Astra Serif"/>
          <w:color w:val="000000"/>
          <w:spacing w:val="-1"/>
          <w:sz w:val="28"/>
          <w:szCs w:val="28"/>
        </w:rPr>
        <w:t xml:space="preserve">Утвердить Положение о комиссии по 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2023-2024 годов на территории муниципального образования </w:t>
      </w:r>
      <w:proofErr w:type="spellStart"/>
      <w:r w:rsidR="006F5C7D" w:rsidRPr="006F5C7D">
        <w:rPr>
          <w:rFonts w:ascii="PT Astra Serif" w:hAnsi="PT Astra Serif"/>
          <w:color w:val="000000"/>
          <w:spacing w:val="-1"/>
          <w:sz w:val="28"/>
          <w:szCs w:val="28"/>
        </w:rPr>
        <w:t>Красногуляевское</w:t>
      </w:r>
      <w:proofErr w:type="spellEnd"/>
      <w:r w:rsidR="006F5C7D" w:rsidRPr="006F5C7D">
        <w:rPr>
          <w:rFonts w:ascii="PT Astra Serif" w:hAnsi="PT Astra Serif"/>
          <w:color w:val="000000"/>
          <w:spacing w:val="-1"/>
          <w:sz w:val="28"/>
          <w:szCs w:val="28"/>
        </w:rPr>
        <w:t xml:space="preserve"> городское поселение </w:t>
      </w:r>
      <w:proofErr w:type="spellStart"/>
      <w:r w:rsidR="006F5C7D" w:rsidRPr="006F5C7D">
        <w:rPr>
          <w:rFonts w:ascii="PT Astra Serif" w:hAnsi="PT Astra Serif"/>
          <w:color w:val="000000"/>
          <w:spacing w:val="-1"/>
          <w:sz w:val="28"/>
          <w:szCs w:val="28"/>
        </w:rPr>
        <w:t>Сенгилеевского</w:t>
      </w:r>
      <w:proofErr w:type="spellEnd"/>
      <w:r w:rsidR="006F5C7D" w:rsidRPr="006F5C7D">
        <w:rPr>
          <w:rFonts w:ascii="PT Astra Serif" w:hAnsi="PT Astra Serif"/>
          <w:color w:val="000000"/>
          <w:spacing w:val="-1"/>
          <w:sz w:val="28"/>
          <w:szCs w:val="28"/>
        </w:rPr>
        <w:t xml:space="preserve"> района Ульяновской области</w:t>
      </w:r>
      <w:r w:rsidR="006F5C7D">
        <w:rPr>
          <w:rFonts w:ascii="PT Astra Serif" w:hAnsi="PT Astra Serif"/>
          <w:color w:val="000000"/>
          <w:spacing w:val="-1"/>
          <w:sz w:val="28"/>
          <w:szCs w:val="28"/>
        </w:rPr>
        <w:t xml:space="preserve"> (Приложение 2)</w:t>
      </w:r>
      <w:r w:rsidR="008A3516">
        <w:rPr>
          <w:rFonts w:ascii="PT Astra Serif" w:hAnsi="PT Astra Serif"/>
          <w:color w:val="000000"/>
          <w:spacing w:val="-1"/>
          <w:sz w:val="28"/>
          <w:szCs w:val="28"/>
        </w:rPr>
        <w:t>.</w:t>
      </w:r>
    </w:p>
    <w:p w:rsidR="006C1E54" w:rsidRPr="00922367" w:rsidRDefault="006C1E54" w:rsidP="006C1E5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2367">
        <w:rPr>
          <w:rFonts w:ascii="PT Astra Serif" w:hAnsi="PT Astra Serif"/>
          <w:sz w:val="28"/>
          <w:szCs w:val="28"/>
        </w:rPr>
        <w:t>3.Контроль настоящего постановления оставляю за собой.</w:t>
      </w:r>
    </w:p>
    <w:p w:rsidR="006C1E54" w:rsidRPr="00922367" w:rsidRDefault="006C1E54" w:rsidP="006C1E5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2367">
        <w:rPr>
          <w:rFonts w:ascii="PT Astra Serif" w:hAnsi="PT Astra Serif"/>
          <w:sz w:val="28"/>
          <w:szCs w:val="28"/>
        </w:rPr>
        <w:t>4.Настоящее постановление вступает в силу с момента его подписания.</w:t>
      </w:r>
    </w:p>
    <w:p w:rsidR="006F5C7D" w:rsidRPr="00922367" w:rsidRDefault="006F5C7D" w:rsidP="006C1E5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77B4F" w:rsidRPr="00922367" w:rsidRDefault="008A3516" w:rsidP="006C1E5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И.о.Главы</w:t>
      </w:r>
      <w:r w:rsidR="00C77B4F" w:rsidRPr="00922367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C77B4F" w:rsidRPr="00922367" w:rsidRDefault="00C77B4F" w:rsidP="006C1E54">
      <w:pPr>
        <w:rPr>
          <w:rFonts w:ascii="PT Astra Serif" w:hAnsi="PT Astra Serif"/>
          <w:sz w:val="28"/>
          <w:szCs w:val="28"/>
        </w:rPr>
      </w:pPr>
      <w:r w:rsidRPr="00922367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77B4F" w:rsidRPr="000F45B2" w:rsidRDefault="00C77B4F" w:rsidP="000F45B2">
      <w:pPr>
        <w:rPr>
          <w:rFonts w:ascii="PT Astra Serif" w:hAnsi="PT Astra Serif"/>
          <w:sz w:val="28"/>
          <w:szCs w:val="28"/>
        </w:rPr>
      </w:pPr>
      <w:proofErr w:type="spellStart"/>
      <w:r w:rsidRPr="00922367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922367">
        <w:rPr>
          <w:rFonts w:ascii="PT Astra Serif" w:hAnsi="PT Astra Serif"/>
          <w:sz w:val="28"/>
          <w:szCs w:val="28"/>
        </w:rPr>
        <w:t xml:space="preserve"> городское поселение                                     </w:t>
      </w:r>
      <w:proofErr w:type="spellStart"/>
      <w:r w:rsidR="008A3516">
        <w:rPr>
          <w:rFonts w:ascii="PT Astra Serif" w:hAnsi="PT Astra Serif"/>
          <w:sz w:val="28"/>
          <w:szCs w:val="28"/>
        </w:rPr>
        <w:t>Н.И.Ненахова</w:t>
      </w:r>
      <w:proofErr w:type="spellEnd"/>
    </w:p>
    <w:p w:rsidR="00913085" w:rsidRDefault="00913085" w:rsidP="006C1E54">
      <w:pPr>
        <w:jc w:val="right"/>
        <w:rPr>
          <w:rFonts w:ascii="PT Astra Serif" w:hAnsi="PT Astra Serif"/>
          <w:sz w:val="28"/>
          <w:szCs w:val="28"/>
        </w:rPr>
      </w:pPr>
    </w:p>
    <w:p w:rsidR="008A3516" w:rsidRDefault="008A3516" w:rsidP="006C1E54">
      <w:pPr>
        <w:jc w:val="right"/>
        <w:rPr>
          <w:rFonts w:ascii="PT Astra Serif" w:hAnsi="PT Astra Serif"/>
          <w:sz w:val="28"/>
          <w:szCs w:val="28"/>
        </w:rPr>
      </w:pPr>
    </w:p>
    <w:p w:rsidR="006C1E54" w:rsidRPr="000F45B2" w:rsidRDefault="006C1E54" w:rsidP="006C1E54">
      <w:pPr>
        <w:jc w:val="right"/>
        <w:rPr>
          <w:rFonts w:ascii="PT Astra Serif" w:hAnsi="PT Astra Serif"/>
          <w:sz w:val="28"/>
          <w:szCs w:val="28"/>
        </w:rPr>
      </w:pPr>
      <w:r w:rsidRPr="000F45B2">
        <w:rPr>
          <w:rFonts w:ascii="PT Astra Serif" w:hAnsi="PT Astra Serif"/>
          <w:sz w:val="28"/>
          <w:szCs w:val="28"/>
        </w:rPr>
        <w:t>Приложение</w:t>
      </w:r>
      <w:r w:rsidR="000F45B2" w:rsidRPr="000F45B2">
        <w:rPr>
          <w:rFonts w:ascii="PT Astra Serif" w:hAnsi="PT Astra Serif"/>
          <w:sz w:val="28"/>
          <w:szCs w:val="28"/>
        </w:rPr>
        <w:t xml:space="preserve"> 1</w:t>
      </w:r>
      <w:r w:rsidRPr="000F45B2">
        <w:rPr>
          <w:rFonts w:ascii="PT Astra Serif" w:hAnsi="PT Astra Serif"/>
          <w:sz w:val="28"/>
          <w:szCs w:val="28"/>
        </w:rPr>
        <w:t xml:space="preserve"> </w:t>
      </w:r>
    </w:p>
    <w:p w:rsidR="006C1E54" w:rsidRPr="000F45B2" w:rsidRDefault="006C1E54" w:rsidP="006C1E54">
      <w:pPr>
        <w:jc w:val="right"/>
        <w:rPr>
          <w:rFonts w:ascii="PT Astra Serif" w:hAnsi="PT Astra Serif"/>
          <w:sz w:val="28"/>
          <w:szCs w:val="28"/>
        </w:rPr>
      </w:pPr>
      <w:r w:rsidRPr="000F45B2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6C1E54" w:rsidRPr="000F45B2" w:rsidRDefault="006C1E54" w:rsidP="006C1E54">
      <w:pPr>
        <w:jc w:val="right"/>
        <w:rPr>
          <w:rFonts w:ascii="PT Astra Serif" w:hAnsi="PT Astra Serif"/>
          <w:sz w:val="28"/>
          <w:szCs w:val="28"/>
        </w:rPr>
      </w:pPr>
      <w:r w:rsidRPr="000F45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C1E54" w:rsidRPr="000F45B2" w:rsidRDefault="00900488" w:rsidP="006C1E54">
      <w:pPr>
        <w:jc w:val="right"/>
        <w:rPr>
          <w:rFonts w:ascii="PT Astra Serif" w:hAnsi="PT Astra Serif"/>
          <w:sz w:val="28"/>
          <w:szCs w:val="28"/>
        </w:rPr>
      </w:pPr>
      <w:proofErr w:type="spellStart"/>
      <w:r w:rsidRPr="000F45B2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="006C1E54" w:rsidRPr="000F45B2">
        <w:rPr>
          <w:rFonts w:ascii="PT Astra Serif" w:hAnsi="PT Astra Serif"/>
          <w:sz w:val="28"/>
          <w:szCs w:val="28"/>
        </w:rPr>
        <w:t xml:space="preserve"> городское поселение</w:t>
      </w:r>
    </w:p>
    <w:p w:rsidR="006C1E54" w:rsidRPr="000F45B2" w:rsidRDefault="00900488" w:rsidP="006C1E54">
      <w:pPr>
        <w:jc w:val="right"/>
        <w:rPr>
          <w:rFonts w:ascii="PT Astra Serif" w:hAnsi="PT Astra Serif"/>
          <w:sz w:val="28"/>
          <w:szCs w:val="28"/>
        </w:rPr>
      </w:pPr>
      <w:r w:rsidRPr="000F45B2">
        <w:rPr>
          <w:rFonts w:ascii="PT Astra Serif" w:hAnsi="PT Astra Serif"/>
          <w:sz w:val="28"/>
          <w:szCs w:val="28"/>
        </w:rPr>
        <w:t xml:space="preserve">от </w:t>
      </w:r>
      <w:r w:rsidR="00DF31ED" w:rsidRPr="000F45B2">
        <w:rPr>
          <w:rFonts w:ascii="PT Astra Serif" w:hAnsi="PT Astra Serif"/>
          <w:sz w:val="28"/>
          <w:szCs w:val="28"/>
        </w:rPr>
        <w:t>18.04.2023</w:t>
      </w:r>
      <w:r w:rsidR="006C1E54" w:rsidRPr="000F45B2">
        <w:rPr>
          <w:rFonts w:ascii="PT Astra Serif" w:hAnsi="PT Astra Serif"/>
          <w:sz w:val="28"/>
          <w:szCs w:val="28"/>
        </w:rPr>
        <w:t xml:space="preserve"> г. №</w:t>
      </w:r>
      <w:r w:rsidR="00DF31ED" w:rsidRPr="000F45B2">
        <w:rPr>
          <w:rFonts w:ascii="PT Astra Serif" w:hAnsi="PT Astra Serif"/>
          <w:sz w:val="28"/>
          <w:szCs w:val="28"/>
        </w:rPr>
        <w:t>85</w:t>
      </w:r>
    </w:p>
    <w:p w:rsidR="006C1E54" w:rsidRPr="000F45B2" w:rsidRDefault="006C1E54" w:rsidP="006C1E54">
      <w:pPr>
        <w:jc w:val="right"/>
        <w:rPr>
          <w:rFonts w:ascii="PT Astra Serif" w:hAnsi="PT Astra Serif"/>
          <w:i/>
          <w:sz w:val="28"/>
          <w:szCs w:val="28"/>
        </w:rPr>
      </w:pPr>
    </w:p>
    <w:p w:rsidR="006C1E54" w:rsidRPr="001D2EBD" w:rsidRDefault="006C1E54" w:rsidP="006C1E54">
      <w:pPr>
        <w:jc w:val="center"/>
        <w:rPr>
          <w:rFonts w:ascii="PT Astra Serif" w:hAnsi="PT Astra Serif"/>
          <w:b/>
          <w:sz w:val="28"/>
          <w:szCs w:val="28"/>
        </w:rPr>
      </w:pPr>
      <w:r w:rsidRPr="001D2EBD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6C1E54" w:rsidRPr="001D2EBD" w:rsidRDefault="00DF31ED" w:rsidP="006C1E5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Комиссии </w:t>
      </w:r>
      <w:r w:rsidRPr="00922367">
        <w:rPr>
          <w:rFonts w:ascii="PT Astra Serif" w:hAnsi="PT Astra Serif"/>
          <w:b/>
          <w:color w:val="000000"/>
          <w:spacing w:val="-1"/>
          <w:sz w:val="28"/>
          <w:szCs w:val="28"/>
        </w:rPr>
        <w:t>по определению порядка оценки готовности</w:t>
      </w:r>
      <w:r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жилищного фонда, объектов теплоэнергетики, социальной сферы и инженерной инфраструктуры</w:t>
      </w:r>
      <w:r w:rsidRPr="00922367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к </w:t>
      </w:r>
      <w:r>
        <w:rPr>
          <w:rFonts w:ascii="PT Astra Serif" w:hAnsi="PT Astra Serif"/>
          <w:b/>
          <w:color w:val="000000"/>
          <w:spacing w:val="-1"/>
          <w:sz w:val="28"/>
          <w:szCs w:val="28"/>
        </w:rPr>
        <w:t>устойчивому функционированию в осенне-зимний период 2023-2024 годов на</w:t>
      </w:r>
      <w:r w:rsidRPr="00922367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территории муниципального образования </w:t>
      </w:r>
      <w:proofErr w:type="spellStart"/>
      <w:r w:rsidRPr="00922367">
        <w:rPr>
          <w:rFonts w:ascii="PT Astra Serif" w:hAnsi="PT Astra Serif"/>
          <w:b/>
          <w:color w:val="000000"/>
          <w:spacing w:val="-1"/>
          <w:sz w:val="28"/>
          <w:szCs w:val="28"/>
        </w:rPr>
        <w:t>Красногуляевское</w:t>
      </w:r>
      <w:proofErr w:type="spellEnd"/>
      <w:r w:rsidRPr="00922367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городское поселение </w:t>
      </w:r>
      <w:proofErr w:type="spellStart"/>
      <w:r w:rsidRPr="00922367">
        <w:rPr>
          <w:rFonts w:ascii="PT Astra Serif" w:hAnsi="PT Astra Serif"/>
          <w:b/>
          <w:color w:val="000000"/>
          <w:spacing w:val="-1"/>
          <w:sz w:val="28"/>
          <w:szCs w:val="28"/>
        </w:rPr>
        <w:t>Сенгилеевского</w:t>
      </w:r>
      <w:proofErr w:type="spellEnd"/>
      <w:r w:rsidRPr="00922367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района Ульяновской области  </w:t>
      </w:r>
    </w:p>
    <w:p w:rsidR="00DF31ED" w:rsidRDefault="00DF31ED" w:rsidP="00900488">
      <w:pPr>
        <w:pStyle w:val="a5"/>
        <w:jc w:val="both"/>
        <w:rPr>
          <w:rFonts w:ascii="PT Astra Serif" w:hAnsi="PT Astra Serif"/>
        </w:rPr>
      </w:pPr>
    </w:p>
    <w:p w:rsidR="00900488" w:rsidRDefault="00900488" w:rsidP="00900488">
      <w:pPr>
        <w:pStyle w:val="a5"/>
        <w:jc w:val="both"/>
        <w:rPr>
          <w:rFonts w:ascii="PT Astra Serif" w:hAnsi="PT Astra Serif"/>
        </w:rPr>
      </w:pPr>
      <w:proofErr w:type="spellStart"/>
      <w:r w:rsidRPr="001D2EBD">
        <w:rPr>
          <w:rFonts w:ascii="PT Astra Serif" w:hAnsi="PT Astra Serif"/>
        </w:rPr>
        <w:t>Иревлин</w:t>
      </w:r>
      <w:proofErr w:type="spellEnd"/>
      <w:r w:rsidRPr="001D2EBD">
        <w:rPr>
          <w:rFonts w:ascii="PT Astra Serif" w:hAnsi="PT Astra Serif"/>
        </w:rPr>
        <w:t xml:space="preserve"> В.В. – председатель комиссии, Глава администрации муниципального образования </w:t>
      </w:r>
      <w:proofErr w:type="spellStart"/>
      <w:r w:rsidRPr="001D2EBD">
        <w:rPr>
          <w:rFonts w:ascii="PT Astra Serif" w:hAnsi="PT Astra Serif"/>
        </w:rPr>
        <w:t>Красногуляевское</w:t>
      </w:r>
      <w:proofErr w:type="spellEnd"/>
      <w:r w:rsidRPr="001D2EBD">
        <w:rPr>
          <w:rFonts w:ascii="PT Astra Serif" w:hAnsi="PT Astra Serif"/>
        </w:rPr>
        <w:t xml:space="preserve"> городское поселение;</w:t>
      </w:r>
    </w:p>
    <w:p w:rsidR="008A3516" w:rsidRPr="001D2EBD" w:rsidRDefault="008A3516" w:rsidP="008A3516">
      <w:pPr>
        <w:pStyle w:val="a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Конева С.Н. – заместитель председателя комиссии, </w:t>
      </w:r>
      <w:r w:rsidRPr="001D2EBD">
        <w:rPr>
          <w:rFonts w:ascii="PT Astra Serif" w:hAnsi="PT Astra Serif"/>
        </w:rPr>
        <w:t xml:space="preserve">специалист по ЖКХ и благоустройству администрации муниципального образования </w:t>
      </w:r>
      <w:proofErr w:type="spellStart"/>
      <w:r w:rsidRPr="001D2EBD">
        <w:rPr>
          <w:rFonts w:ascii="PT Astra Serif" w:hAnsi="PT Astra Serif"/>
        </w:rPr>
        <w:t>Красногуляевское</w:t>
      </w:r>
      <w:proofErr w:type="spellEnd"/>
      <w:r w:rsidRPr="001D2EBD">
        <w:rPr>
          <w:rFonts w:ascii="PT Astra Serif" w:hAnsi="PT Astra Serif"/>
        </w:rPr>
        <w:t xml:space="preserve"> городское поселение;</w:t>
      </w:r>
    </w:p>
    <w:p w:rsidR="00900488" w:rsidRPr="001D2EBD" w:rsidRDefault="008A3516" w:rsidP="00900488">
      <w:pPr>
        <w:pStyle w:val="a5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Тухкина</w:t>
      </w:r>
      <w:proofErr w:type="spellEnd"/>
      <w:r>
        <w:rPr>
          <w:rFonts w:ascii="PT Astra Serif" w:hAnsi="PT Astra Serif"/>
        </w:rPr>
        <w:t xml:space="preserve"> О.Ю.</w:t>
      </w:r>
      <w:r w:rsidR="00900488" w:rsidRPr="001D2EBD">
        <w:rPr>
          <w:rFonts w:ascii="PT Astra Serif" w:hAnsi="PT Astra Serif"/>
        </w:rPr>
        <w:t xml:space="preserve"> – секретарь комиссии, специалист по </w:t>
      </w:r>
      <w:r>
        <w:rPr>
          <w:rFonts w:ascii="PT Astra Serif" w:hAnsi="PT Astra Serif"/>
        </w:rPr>
        <w:t>социальным вопросам</w:t>
      </w:r>
      <w:r w:rsidR="00900488" w:rsidRPr="001D2EBD">
        <w:rPr>
          <w:rFonts w:ascii="PT Astra Serif" w:hAnsi="PT Astra Serif"/>
        </w:rPr>
        <w:t xml:space="preserve"> администрации муниципального образования </w:t>
      </w:r>
      <w:proofErr w:type="spellStart"/>
      <w:r w:rsidR="00900488" w:rsidRPr="001D2EBD">
        <w:rPr>
          <w:rFonts w:ascii="PT Astra Serif" w:hAnsi="PT Astra Serif"/>
        </w:rPr>
        <w:t>Красногуляевское</w:t>
      </w:r>
      <w:proofErr w:type="spellEnd"/>
      <w:r w:rsidR="00900488" w:rsidRPr="001D2EBD">
        <w:rPr>
          <w:rFonts w:ascii="PT Astra Serif" w:hAnsi="PT Astra Serif"/>
        </w:rPr>
        <w:t xml:space="preserve"> городское поселение;</w:t>
      </w:r>
    </w:p>
    <w:p w:rsidR="00900488" w:rsidRPr="001D2EBD" w:rsidRDefault="00900488" w:rsidP="00900488">
      <w:pPr>
        <w:pStyle w:val="a5"/>
        <w:jc w:val="both"/>
        <w:rPr>
          <w:rFonts w:ascii="PT Astra Serif" w:hAnsi="PT Astra Serif"/>
        </w:rPr>
      </w:pPr>
    </w:p>
    <w:p w:rsidR="00900488" w:rsidRPr="001D2EBD" w:rsidRDefault="00900488" w:rsidP="00900488">
      <w:pPr>
        <w:jc w:val="both"/>
        <w:rPr>
          <w:rFonts w:ascii="PT Astra Serif" w:hAnsi="PT Astra Serif"/>
          <w:b/>
          <w:i/>
          <w:sz w:val="28"/>
          <w:szCs w:val="28"/>
        </w:rPr>
      </w:pPr>
      <w:r w:rsidRPr="001D2EBD">
        <w:rPr>
          <w:rFonts w:ascii="PT Astra Serif" w:hAnsi="PT Astra Serif"/>
          <w:b/>
          <w:i/>
          <w:sz w:val="28"/>
          <w:szCs w:val="28"/>
        </w:rPr>
        <w:t>Члены комиссии:</w:t>
      </w:r>
    </w:p>
    <w:p w:rsidR="00900488" w:rsidRPr="001D2EBD" w:rsidRDefault="00900488" w:rsidP="00900488">
      <w:pPr>
        <w:jc w:val="both"/>
        <w:rPr>
          <w:rFonts w:ascii="PT Astra Serif" w:hAnsi="PT Astra Serif"/>
          <w:sz w:val="28"/>
          <w:szCs w:val="28"/>
        </w:rPr>
      </w:pPr>
      <w:r w:rsidRPr="001D2EBD">
        <w:rPr>
          <w:rFonts w:ascii="PT Astra Serif" w:hAnsi="PT Astra Serif"/>
          <w:sz w:val="28"/>
          <w:szCs w:val="28"/>
        </w:rPr>
        <w:t>Савельев М.В. – начальник участка ОГКП ««Корпорация развития коммунального комплекса Ульяновской области» (по согласованию);</w:t>
      </w:r>
    </w:p>
    <w:p w:rsidR="005449D2" w:rsidRDefault="005449D2" w:rsidP="00900488">
      <w:pPr>
        <w:jc w:val="both"/>
        <w:rPr>
          <w:rFonts w:ascii="PT Astra Serif" w:hAnsi="PT Astra Serif"/>
          <w:sz w:val="28"/>
          <w:szCs w:val="28"/>
        </w:rPr>
      </w:pPr>
    </w:p>
    <w:p w:rsidR="006C1E54" w:rsidRDefault="00900488" w:rsidP="00DF31ED">
      <w:pPr>
        <w:jc w:val="both"/>
        <w:rPr>
          <w:rFonts w:ascii="PT Astra Serif" w:hAnsi="PT Astra Serif"/>
          <w:sz w:val="28"/>
          <w:szCs w:val="28"/>
        </w:rPr>
      </w:pPr>
      <w:r w:rsidRPr="001D2EBD">
        <w:rPr>
          <w:rFonts w:ascii="PT Astra Serif" w:hAnsi="PT Astra Serif"/>
          <w:sz w:val="28"/>
          <w:szCs w:val="28"/>
        </w:rPr>
        <w:t>Шатова Г.П. – председатель ТСЖ «Радуга» (по согласованию);</w:t>
      </w:r>
    </w:p>
    <w:p w:rsidR="00DF31ED" w:rsidRPr="001D2EBD" w:rsidRDefault="00DF31ED" w:rsidP="00DF31ED">
      <w:pPr>
        <w:jc w:val="both"/>
        <w:rPr>
          <w:rFonts w:ascii="PT Astra Serif" w:hAnsi="PT Astra Serif"/>
          <w:sz w:val="28"/>
          <w:szCs w:val="28"/>
        </w:rPr>
      </w:pPr>
    </w:p>
    <w:p w:rsidR="006C1E54" w:rsidRPr="001D2EBD" w:rsidRDefault="00913085" w:rsidP="005449D2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Представители</w:t>
      </w:r>
      <w:r w:rsidR="00DF31ED">
        <w:rPr>
          <w:rFonts w:ascii="PT Astra Serif" w:hAnsi="PT Astra Serif" w:cs="Times New Roman"/>
          <w:sz w:val="28"/>
          <w:szCs w:val="28"/>
        </w:rPr>
        <w:t xml:space="preserve"> Федеральной службы по экологическому, технологическому атомному надзору Средне-Поволжского управления (по согласованию).</w:t>
      </w:r>
    </w:p>
    <w:p w:rsidR="006C1E54" w:rsidRDefault="006C1E54" w:rsidP="006C1E54">
      <w:pPr>
        <w:jc w:val="right"/>
        <w:rPr>
          <w:rFonts w:ascii="PT Astra Serif" w:hAnsi="PT Astra Serif"/>
          <w:i/>
          <w:sz w:val="28"/>
          <w:szCs w:val="28"/>
        </w:rPr>
      </w:pPr>
    </w:p>
    <w:p w:rsidR="000F45B2" w:rsidRDefault="000F45B2" w:rsidP="006C1E54">
      <w:pPr>
        <w:jc w:val="right"/>
        <w:rPr>
          <w:rFonts w:ascii="PT Astra Serif" w:hAnsi="PT Astra Serif"/>
          <w:i/>
          <w:sz w:val="28"/>
          <w:szCs w:val="28"/>
        </w:rPr>
      </w:pPr>
    </w:p>
    <w:p w:rsidR="000F45B2" w:rsidRDefault="000F45B2" w:rsidP="006C1E54">
      <w:pPr>
        <w:jc w:val="right"/>
        <w:rPr>
          <w:rFonts w:ascii="PT Astra Serif" w:hAnsi="PT Astra Serif"/>
          <w:i/>
          <w:sz w:val="28"/>
          <w:szCs w:val="28"/>
        </w:rPr>
      </w:pPr>
    </w:p>
    <w:p w:rsidR="000F45B2" w:rsidRDefault="000F45B2" w:rsidP="006C1E54">
      <w:pPr>
        <w:jc w:val="right"/>
        <w:rPr>
          <w:rFonts w:ascii="PT Astra Serif" w:hAnsi="PT Astra Serif"/>
          <w:i/>
          <w:sz w:val="28"/>
          <w:szCs w:val="28"/>
        </w:rPr>
      </w:pPr>
    </w:p>
    <w:p w:rsidR="000F45B2" w:rsidRDefault="000F45B2" w:rsidP="006C1E54">
      <w:pPr>
        <w:jc w:val="right"/>
        <w:rPr>
          <w:rFonts w:ascii="PT Astra Serif" w:hAnsi="PT Astra Serif"/>
          <w:i/>
          <w:sz w:val="28"/>
          <w:szCs w:val="28"/>
        </w:rPr>
      </w:pPr>
    </w:p>
    <w:p w:rsidR="000F45B2" w:rsidRDefault="000F45B2" w:rsidP="006C1E54">
      <w:pPr>
        <w:jc w:val="right"/>
        <w:rPr>
          <w:rFonts w:ascii="PT Astra Serif" w:hAnsi="PT Astra Serif"/>
          <w:i/>
          <w:sz w:val="28"/>
          <w:szCs w:val="28"/>
        </w:rPr>
      </w:pPr>
    </w:p>
    <w:p w:rsidR="000F45B2" w:rsidRDefault="000F45B2" w:rsidP="006C1E54">
      <w:pPr>
        <w:jc w:val="right"/>
        <w:rPr>
          <w:rFonts w:ascii="PT Astra Serif" w:hAnsi="PT Astra Serif"/>
          <w:i/>
          <w:sz w:val="28"/>
          <w:szCs w:val="28"/>
        </w:rPr>
      </w:pPr>
    </w:p>
    <w:p w:rsidR="000F45B2" w:rsidRDefault="000F45B2" w:rsidP="006C1E54">
      <w:pPr>
        <w:jc w:val="right"/>
        <w:rPr>
          <w:rFonts w:ascii="PT Astra Serif" w:hAnsi="PT Astra Serif"/>
          <w:i/>
          <w:sz w:val="28"/>
          <w:szCs w:val="28"/>
        </w:rPr>
      </w:pPr>
    </w:p>
    <w:p w:rsidR="000F45B2" w:rsidRDefault="000F45B2" w:rsidP="006C1E54">
      <w:pPr>
        <w:jc w:val="right"/>
        <w:rPr>
          <w:rFonts w:ascii="PT Astra Serif" w:hAnsi="PT Astra Serif"/>
          <w:i/>
          <w:sz w:val="28"/>
          <w:szCs w:val="28"/>
        </w:rPr>
      </w:pPr>
    </w:p>
    <w:p w:rsidR="000F45B2" w:rsidRDefault="000F45B2" w:rsidP="006C1E54">
      <w:pPr>
        <w:jc w:val="right"/>
        <w:rPr>
          <w:rFonts w:ascii="PT Astra Serif" w:hAnsi="PT Astra Serif"/>
          <w:i/>
          <w:sz w:val="28"/>
          <w:szCs w:val="28"/>
        </w:rPr>
      </w:pPr>
    </w:p>
    <w:p w:rsidR="000F45B2" w:rsidRDefault="000F45B2" w:rsidP="006C1E54">
      <w:pPr>
        <w:jc w:val="right"/>
        <w:rPr>
          <w:rFonts w:ascii="PT Astra Serif" w:hAnsi="PT Astra Serif"/>
          <w:i/>
          <w:sz w:val="28"/>
          <w:szCs w:val="28"/>
        </w:rPr>
      </w:pPr>
    </w:p>
    <w:p w:rsidR="000F45B2" w:rsidRDefault="000F45B2" w:rsidP="000F45B2">
      <w:pPr>
        <w:jc w:val="right"/>
        <w:rPr>
          <w:rFonts w:ascii="PT Astra Serif" w:hAnsi="PT Astra Serif"/>
        </w:rPr>
      </w:pPr>
    </w:p>
    <w:p w:rsidR="000F45B2" w:rsidRDefault="000F45B2" w:rsidP="000F45B2">
      <w:pPr>
        <w:jc w:val="right"/>
        <w:rPr>
          <w:rFonts w:ascii="PT Astra Serif" w:hAnsi="PT Astra Serif"/>
        </w:rPr>
      </w:pPr>
    </w:p>
    <w:p w:rsidR="000F45B2" w:rsidRDefault="000F45B2" w:rsidP="000F45B2">
      <w:pPr>
        <w:jc w:val="right"/>
        <w:rPr>
          <w:rFonts w:ascii="PT Astra Serif" w:hAnsi="PT Astra Serif"/>
        </w:rPr>
      </w:pPr>
    </w:p>
    <w:p w:rsidR="00913085" w:rsidRDefault="00913085" w:rsidP="008A3516">
      <w:pPr>
        <w:rPr>
          <w:rFonts w:ascii="PT Astra Serif" w:hAnsi="PT Astra Serif"/>
        </w:rPr>
      </w:pPr>
    </w:p>
    <w:p w:rsidR="000F45B2" w:rsidRPr="000F45B2" w:rsidRDefault="000F45B2" w:rsidP="000F45B2">
      <w:pPr>
        <w:jc w:val="right"/>
        <w:rPr>
          <w:rFonts w:ascii="PT Astra Serif" w:hAnsi="PT Astra Serif"/>
          <w:sz w:val="28"/>
          <w:szCs w:val="28"/>
        </w:rPr>
      </w:pPr>
      <w:r w:rsidRPr="000F45B2"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0F45B2" w:rsidRPr="000F45B2" w:rsidRDefault="000F45B2" w:rsidP="000F45B2">
      <w:pPr>
        <w:jc w:val="right"/>
        <w:rPr>
          <w:rFonts w:ascii="PT Astra Serif" w:hAnsi="PT Astra Serif"/>
          <w:sz w:val="28"/>
          <w:szCs w:val="28"/>
        </w:rPr>
      </w:pPr>
      <w:r w:rsidRPr="000F45B2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F45B2" w:rsidRPr="000F45B2" w:rsidRDefault="000F45B2" w:rsidP="000F45B2">
      <w:pPr>
        <w:jc w:val="right"/>
        <w:rPr>
          <w:rFonts w:ascii="PT Astra Serif" w:hAnsi="PT Astra Serif"/>
          <w:sz w:val="28"/>
          <w:szCs w:val="28"/>
        </w:rPr>
      </w:pPr>
      <w:r w:rsidRPr="000F45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F45B2" w:rsidRPr="000F45B2" w:rsidRDefault="000F45B2" w:rsidP="000F45B2">
      <w:pPr>
        <w:jc w:val="right"/>
        <w:rPr>
          <w:rFonts w:ascii="PT Astra Serif" w:hAnsi="PT Astra Serif"/>
          <w:sz w:val="28"/>
          <w:szCs w:val="28"/>
        </w:rPr>
      </w:pPr>
      <w:proofErr w:type="spellStart"/>
      <w:r w:rsidRPr="000F45B2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0F45B2">
        <w:rPr>
          <w:rFonts w:ascii="PT Astra Serif" w:hAnsi="PT Astra Serif"/>
          <w:sz w:val="28"/>
          <w:szCs w:val="28"/>
        </w:rPr>
        <w:t xml:space="preserve"> городское поселение</w:t>
      </w:r>
    </w:p>
    <w:p w:rsidR="000F45B2" w:rsidRPr="000F45B2" w:rsidRDefault="000F45B2" w:rsidP="000F45B2">
      <w:pPr>
        <w:jc w:val="right"/>
        <w:rPr>
          <w:rFonts w:ascii="PT Astra Serif" w:hAnsi="PT Astra Serif"/>
          <w:sz w:val="28"/>
          <w:szCs w:val="28"/>
        </w:rPr>
      </w:pPr>
      <w:r w:rsidRPr="000F45B2">
        <w:rPr>
          <w:rFonts w:ascii="PT Astra Serif" w:hAnsi="PT Astra Serif"/>
          <w:sz w:val="28"/>
          <w:szCs w:val="28"/>
        </w:rPr>
        <w:t>от 18.04.2023 г. №85</w:t>
      </w:r>
    </w:p>
    <w:p w:rsidR="000F45B2" w:rsidRDefault="000F45B2" w:rsidP="000F45B2">
      <w:pPr>
        <w:pStyle w:val="a5"/>
        <w:jc w:val="both"/>
        <w:rPr>
          <w:b/>
          <w:color w:val="000000"/>
          <w:spacing w:val="-1"/>
        </w:rPr>
      </w:pPr>
    </w:p>
    <w:p w:rsidR="00913085" w:rsidRDefault="00913085" w:rsidP="000F45B2">
      <w:pPr>
        <w:pStyle w:val="a5"/>
        <w:jc w:val="center"/>
        <w:rPr>
          <w:b/>
        </w:rPr>
      </w:pPr>
    </w:p>
    <w:p w:rsidR="000F45B2" w:rsidRPr="008D2986" w:rsidRDefault="000F45B2" w:rsidP="000F45B2">
      <w:pPr>
        <w:pStyle w:val="a5"/>
        <w:jc w:val="center"/>
        <w:rPr>
          <w:b/>
        </w:rPr>
      </w:pPr>
      <w:r w:rsidRPr="008D2986">
        <w:rPr>
          <w:b/>
        </w:rPr>
        <w:t xml:space="preserve">ПОЛОЖЕНИЕ </w:t>
      </w:r>
      <w:r w:rsidRPr="008D2986">
        <w:rPr>
          <w:b/>
        </w:rPr>
        <w:br/>
        <w:t>о комиссии по</w:t>
      </w:r>
      <w:r>
        <w:rPr>
          <w:b/>
        </w:rPr>
        <w:t xml:space="preserve"> определению порядка </w:t>
      </w:r>
      <w:r w:rsidRPr="008D2986">
        <w:rPr>
          <w:b/>
        </w:rPr>
        <w:t xml:space="preserve"> </w:t>
      </w:r>
      <w:r w:rsidRPr="00922367">
        <w:rPr>
          <w:rFonts w:ascii="PT Astra Serif" w:hAnsi="PT Astra Serif"/>
          <w:b/>
          <w:color w:val="000000"/>
          <w:spacing w:val="-1"/>
        </w:rPr>
        <w:t>оценки готовности</w:t>
      </w:r>
      <w:r>
        <w:rPr>
          <w:rFonts w:ascii="PT Astra Serif" w:hAnsi="PT Astra Serif"/>
          <w:b/>
          <w:color w:val="000000"/>
          <w:spacing w:val="-1"/>
        </w:rPr>
        <w:t xml:space="preserve"> жилищного фонда, объектов теплоэнергетики, социальной сферы и инженерной инфраструктуры</w:t>
      </w:r>
      <w:r w:rsidRPr="00922367">
        <w:rPr>
          <w:rFonts w:ascii="PT Astra Serif" w:hAnsi="PT Astra Serif"/>
          <w:b/>
          <w:color w:val="000000"/>
          <w:spacing w:val="-1"/>
        </w:rPr>
        <w:t xml:space="preserve"> к </w:t>
      </w:r>
      <w:r>
        <w:rPr>
          <w:rFonts w:ascii="PT Astra Serif" w:hAnsi="PT Astra Serif"/>
          <w:b/>
          <w:color w:val="000000"/>
          <w:spacing w:val="-1"/>
        </w:rPr>
        <w:t>устойчивому функционированию в осенне-зимний период 2023-2024 годов на</w:t>
      </w:r>
      <w:r w:rsidRPr="00922367">
        <w:rPr>
          <w:rFonts w:ascii="PT Astra Serif" w:hAnsi="PT Astra Serif"/>
          <w:b/>
          <w:color w:val="000000"/>
          <w:spacing w:val="-1"/>
        </w:rPr>
        <w:t xml:space="preserve"> территории муниципального образования </w:t>
      </w:r>
      <w:proofErr w:type="spellStart"/>
      <w:r w:rsidRPr="00922367">
        <w:rPr>
          <w:rFonts w:ascii="PT Astra Serif" w:hAnsi="PT Astra Serif"/>
          <w:b/>
          <w:color w:val="000000"/>
          <w:spacing w:val="-1"/>
        </w:rPr>
        <w:t>Красногуляевское</w:t>
      </w:r>
      <w:proofErr w:type="spellEnd"/>
      <w:r w:rsidRPr="00922367">
        <w:rPr>
          <w:rFonts w:ascii="PT Astra Serif" w:hAnsi="PT Astra Serif"/>
          <w:b/>
          <w:color w:val="000000"/>
          <w:spacing w:val="-1"/>
        </w:rPr>
        <w:t xml:space="preserve"> городское поселение </w:t>
      </w:r>
      <w:proofErr w:type="spellStart"/>
      <w:r w:rsidRPr="00922367">
        <w:rPr>
          <w:rFonts w:ascii="PT Astra Serif" w:hAnsi="PT Astra Serif"/>
          <w:b/>
          <w:color w:val="000000"/>
          <w:spacing w:val="-1"/>
        </w:rPr>
        <w:t>Сенгилеевского</w:t>
      </w:r>
      <w:proofErr w:type="spellEnd"/>
      <w:r w:rsidRPr="00922367">
        <w:rPr>
          <w:rFonts w:ascii="PT Astra Serif" w:hAnsi="PT Astra Serif"/>
          <w:b/>
          <w:color w:val="000000"/>
          <w:spacing w:val="-1"/>
        </w:rPr>
        <w:t xml:space="preserve"> района Ульяновской области  </w:t>
      </w:r>
    </w:p>
    <w:p w:rsidR="000F45B2" w:rsidRDefault="000F45B2" w:rsidP="000F45B2">
      <w:pPr>
        <w:pStyle w:val="a5"/>
        <w:jc w:val="both"/>
        <w:rPr>
          <w:b/>
          <w:color w:val="000000"/>
          <w:spacing w:val="-1"/>
        </w:rPr>
      </w:pPr>
    </w:p>
    <w:p w:rsidR="00913085" w:rsidRDefault="00913085" w:rsidP="00913085">
      <w:pPr>
        <w:shd w:val="clear" w:color="auto" w:fill="FFFFFF"/>
        <w:spacing w:before="313" w:line="318" w:lineRule="exact"/>
        <w:ind w:left="3511"/>
      </w:pPr>
      <w:r>
        <w:rPr>
          <w:b/>
          <w:bCs/>
          <w:sz w:val="28"/>
          <w:szCs w:val="28"/>
        </w:rPr>
        <w:t>1. Общие положения</w:t>
      </w:r>
    </w:p>
    <w:p w:rsidR="00913085" w:rsidRPr="00913085" w:rsidRDefault="00913085" w:rsidP="00913085">
      <w:pPr>
        <w:pStyle w:val="a5"/>
        <w:jc w:val="both"/>
        <w:rPr>
          <w:rFonts w:ascii="PT Astra Serif" w:hAnsi="PT Astra Serif"/>
        </w:rPr>
      </w:pPr>
      <w:r>
        <w:rPr>
          <w:spacing w:val="-13"/>
        </w:rPr>
        <w:t xml:space="preserve">     </w:t>
      </w:r>
      <w:r>
        <w:rPr>
          <w:spacing w:val="-13"/>
        </w:rPr>
        <w:tab/>
      </w:r>
      <w:r w:rsidRPr="00913085">
        <w:rPr>
          <w:rFonts w:ascii="PT Astra Serif" w:hAnsi="PT Astra Serif"/>
          <w:spacing w:val="-13"/>
        </w:rPr>
        <w:t>1.1.</w:t>
      </w:r>
      <w:r w:rsidRPr="00913085">
        <w:rPr>
          <w:rFonts w:ascii="PT Astra Serif" w:hAnsi="PT Astra Serif"/>
        </w:rPr>
        <w:tab/>
      </w:r>
      <w:r w:rsidRPr="00913085">
        <w:rPr>
          <w:rFonts w:ascii="PT Astra Serif" w:hAnsi="PT Astra Serif"/>
          <w:spacing w:val="-2"/>
        </w:rPr>
        <w:t xml:space="preserve">Настоящее Положение устанавливает правовые и организационные </w:t>
      </w:r>
      <w:r w:rsidRPr="00913085">
        <w:rPr>
          <w:rFonts w:ascii="PT Astra Serif" w:hAnsi="PT Astra Serif"/>
        </w:rPr>
        <w:t>основы деятельности комиссии по 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</w:t>
      </w:r>
      <w:r w:rsidRPr="00913085">
        <w:rPr>
          <w:rFonts w:ascii="PT Astra Serif" w:hAnsi="PT Astra Serif"/>
          <w:spacing w:val="-1"/>
        </w:rPr>
        <w:t xml:space="preserve">зимний период 2023-2024 годов на территории муниципального образования </w:t>
      </w:r>
      <w:proofErr w:type="spellStart"/>
      <w:r w:rsidRPr="00913085">
        <w:rPr>
          <w:rFonts w:ascii="PT Astra Serif" w:hAnsi="PT Astra Serif"/>
        </w:rPr>
        <w:t>Красногуляевское</w:t>
      </w:r>
      <w:proofErr w:type="spellEnd"/>
      <w:r w:rsidRPr="00913085">
        <w:rPr>
          <w:rFonts w:ascii="PT Astra Serif" w:hAnsi="PT Astra Serif"/>
        </w:rPr>
        <w:t xml:space="preserve"> городское поселение (далее по тексту - Комиссия), полномочия Комиссии и порядок ее работы.</w:t>
      </w:r>
    </w:p>
    <w:p w:rsidR="00913085" w:rsidRDefault="00913085" w:rsidP="00913085">
      <w:pPr>
        <w:shd w:val="clear" w:color="auto" w:fill="FFFFFF"/>
        <w:tabs>
          <w:tab w:val="left" w:pos="1421"/>
        </w:tabs>
        <w:spacing w:line="318" w:lineRule="exact"/>
        <w:ind w:left="5" w:right="19" w:firstLine="742"/>
        <w:jc w:val="both"/>
      </w:pPr>
      <w:r>
        <w:rPr>
          <w:spacing w:val="-14"/>
          <w:sz w:val="28"/>
          <w:szCs w:val="28"/>
        </w:rPr>
        <w:t>1.2.</w:t>
      </w:r>
      <w:r>
        <w:rPr>
          <w:sz w:val="28"/>
          <w:szCs w:val="28"/>
        </w:rPr>
        <w:tab/>
        <w:t>В своей работе Комиссия руководствуется действующим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законодательством Российской Федерации, а также настоящим Положением.</w:t>
      </w:r>
    </w:p>
    <w:p w:rsidR="00913085" w:rsidRDefault="00913085" w:rsidP="00913085">
      <w:pPr>
        <w:shd w:val="clear" w:color="auto" w:fill="FFFFFF"/>
        <w:spacing w:before="5" w:line="318" w:lineRule="exact"/>
        <w:ind w:left="2894"/>
      </w:pPr>
      <w:r>
        <w:rPr>
          <w:b/>
          <w:bCs/>
          <w:sz w:val="28"/>
          <w:szCs w:val="28"/>
        </w:rPr>
        <w:t>2. Основные задачи Комиссии</w:t>
      </w:r>
    </w:p>
    <w:p w:rsidR="00913085" w:rsidRDefault="00913085" w:rsidP="00913085">
      <w:pPr>
        <w:shd w:val="clear" w:color="auto" w:fill="FFFFFF"/>
        <w:tabs>
          <w:tab w:val="left" w:pos="1209"/>
        </w:tabs>
        <w:spacing w:line="318" w:lineRule="exact"/>
        <w:ind w:left="722"/>
      </w:pPr>
      <w:r>
        <w:rPr>
          <w:spacing w:val="-7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Основной задачей комиссии является:</w:t>
      </w:r>
    </w:p>
    <w:p w:rsidR="00913085" w:rsidRDefault="00913085" w:rsidP="00913085">
      <w:pPr>
        <w:shd w:val="clear" w:color="auto" w:fill="FFFFFF"/>
        <w:tabs>
          <w:tab w:val="left" w:pos="905"/>
        </w:tabs>
        <w:spacing w:line="318" w:lineRule="exact"/>
        <w:ind w:left="5" w:right="5" w:firstLine="71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определение порядка оценки готовности жилищного фонда, объектов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теплоэнергетики, социальной сферы и инженерной инфраструктуры к</w:t>
      </w:r>
      <w:r>
        <w:rPr>
          <w:sz w:val="28"/>
          <w:szCs w:val="28"/>
        </w:rPr>
        <w:br/>
        <w:t>устойчивому функционированию в осенне-зимний период 2023-2024 годов</w:t>
      </w:r>
      <w:r>
        <w:rPr>
          <w:sz w:val="28"/>
          <w:szCs w:val="28"/>
        </w:rPr>
        <w:br/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Красногуляевское</w:t>
      </w:r>
      <w:proofErr w:type="spellEnd"/>
      <w:r>
        <w:rPr>
          <w:sz w:val="28"/>
          <w:szCs w:val="28"/>
        </w:rPr>
        <w:t xml:space="preserve"> городское поселение.</w:t>
      </w:r>
    </w:p>
    <w:p w:rsidR="00913085" w:rsidRDefault="00913085" w:rsidP="00913085">
      <w:pPr>
        <w:shd w:val="clear" w:color="auto" w:fill="FFFFFF"/>
        <w:tabs>
          <w:tab w:val="left" w:pos="1209"/>
        </w:tabs>
        <w:spacing w:line="318" w:lineRule="exact"/>
        <w:ind w:left="722"/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Комиссия имеет право:</w:t>
      </w:r>
    </w:p>
    <w:p w:rsidR="00913085" w:rsidRDefault="00913085" w:rsidP="00913085">
      <w:pPr>
        <w:widowControl w:val="0"/>
        <w:numPr>
          <w:ilvl w:val="0"/>
          <w:numId w:val="2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line="318" w:lineRule="exact"/>
        <w:ind w:left="14" w:right="10" w:firstLine="713"/>
        <w:jc w:val="both"/>
        <w:rPr>
          <w:sz w:val="28"/>
          <w:szCs w:val="28"/>
        </w:rPr>
      </w:pPr>
      <w:r>
        <w:rPr>
          <w:sz w:val="28"/>
          <w:szCs w:val="28"/>
        </w:rPr>
        <w:t>заслушивать представителей специализированных организаций по вопросам деятельности комиссии;</w:t>
      </w:r>
    </w:p>
    <w:p w:rsidR="00913085" w:rsidRDefault="00913085" w:rsidP="00913085">
      <w:pPr>
        <w:widowControl w:val="0"/>
        <w:numPr>
          <w:ilvl w:val="0"/>
          <w:numId w:val="2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line="318" w:lineRule="exact"/>
        <w:ind w:left="14" w:right="10" w:firstLine="713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в установленном порядке необходимую информацию и материалы в исполнительных органах;</w:t>
      </w:r>
    </w:p>
    <w:p w:rsidR="00913085" w:rsidRDefault="00913085" w:rsidP="00913085">
      <w:pPr>
        <w:widowControl w:val="0"/>
        <w:numPr>
          <w:ilvl w:val="0"/>
          <w:numId w:val="2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line="318" w:lineRule="exact"/>
        <w:ind w:left="14" w:firstLine="713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для участия в работе комиссии независимых экспертов и консультантов, а также заинтересованных лиц, по вопросам, рассмотренным на заседаниях комиссии.</w:t>
      </w:r>
    </w:p>
    <w:p w:rsidR="00913085" w:rsidRDefault="00913085" w:rsidP="00913085">
      <w:pPr>
        <w:shd w:val="clear" w:color="auto" w:fill="FFFFFF"/>
        <w:spacing w:line="318" w:lineRule="exact"/>
        <w:ind w:left="2413"/>
      </w:pPr>
      <w:r>
        <w:rPr>
          <w:b/>
          <w:bCs/>
          <w:sz w:val="28"/>
          <w:szCs w:val="28"/>
        </w:rPr>
        <w:t>3. Состав и порядок работы комиссии</w:t>
      </w:r>
    </w:p>
    <w:p w:rsidR="00913085" w:rsidRDefault="00913085" w:rsidP="00913085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8" w:lineRule="exact"/>
        <w:ind w:left="14" w:firstLine="718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Состав Комиссии утверждается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Красногуляевское</w:t>
      </w:r>
      <w:proofErr w:type="spellEnd"/>
      <w:r>
        <w:rPr>
          <w:sz w:val="28"/>
          <w:szCs w:val="28"/>
        </w:rPr>
        <w:t xml:space="preserve"> городское поселение.</w:t>
      </w:r>
    </w:p>
    <w:p w:rsidR="00913085" w:rsidRDefault="00913085" w:rsidP="00913085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32" w:lineRule="exact"/>
        <w:ind w:left="14" w:firstLine="718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В состав Комиссии входят: председатель Комиссии; заместитель председателя Комиссии; секретарь Комиссии; члены Комиссии.</w:t>
      </w:r>
      <w:r w:rsidR="00537AA2">
        <w:rPr>
          <w:sz w:val="28"/>
          <w:szCs w:val="28"/>
        </w:rPr>
        <w:t xml:space="preserve"> </w:t>
      </w:r>
    </w:p>
    <w:p w:rsidR="00913085" w:rsidRDefault="00913085" w:rsidP="00913085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32" w:lineRule="exact"/>
        <w:ind w:left="14" w:firstLine="718"/>
        <w:jc w:val="both"/>
        <w:rPr>
          <w:spacing w:val="-8"/>
          <w:sz w:val="28"/>
          <w:szCs w:val="28"/>
        </w:rPr>
        <w:sectPr w:rsidR="00913085">
          <w:pgSz w:w="11909" w:h="16834"/>
          <w:pgMar w:top="1428" w:right="826" w:bottom="360" w:left="1707" w:header="720" w:footer="720" w:gutter="0"/>
          <w:cols w:space="60"/>
          <w:noEndnote/>
        </w:sectPr>
      </w:pPr>
    </w:p>
    <w:p w:rsidR="00913085" w:rsidRDefault="00913085" w:rsidP="00913085">
      <w:pPr>
        <w:shd w:val="clear" w:color="auto" w:fill="FFFFFF"/>
        <w:spacing w:line="318" w:lineRule="exact"/>
        <w:ind w:left="10" w:firstLine="718"/>
        <w:jc w:val="both"/>
      </w:pPr>
      <w:r>
        <w:rPr>
          <w:sz w:val="28"/>
          <w:szCs w:val="28"/>
        </w:rPr>
        <w:lastRenderedPageBreak/>
        <w:t>3.3. Председатель Комиссии возглавляет работу Комиссии. В его отсутствие работу Комиссии возглавляет заместитель председателя Комиссии.</w:t>
      </w:r>
    </w:p>
    <w:p w:rsidR="00913085" w:rsidRDefault="00913085" w:rsidP="00913085">
      <w:pPr>
        <w:shd w:val="clear" w:color="auto" w:fill="FFFFFF"/>
        <w:spacing w:line="332" w:lineRule="exact"/>
        <w:ind w:right="14" w:firstLine="722"/>
        <w:jc w:val="both"/>
      </w:pPr>
      <w:r>
        <w:rPr>
          <w:sz w:val="28"/>
          <w:szCs w:val="28"/>
        </w:rPr>
        <w:t>3.4. Повестка заседания Комиссии утверждается председателем Комиссии.</w:t>
      </w:r>
    </w:p>
    <w:p w:rsidR="00913085" w:rsidRDefault="00913085" w:rsidP="00913085">
      <w:pPr>
        <w:shd w:val="clear" w:color="auto" w:fill="FFFFFF"/>
        <w:spacing w:line="318" w:lineRule="exact"/>
        <w:ind w:right="14" w:firstLine="718"/>
        <w:jc w:val="both"/>
      </w:pPr>
      <w:r>
        <w:rPr>
          <w:sz w:val="28"/>
          <w:szCs w:val="28"/>
        </w:rPr>
        <w:t>3.5. Секретарь Комиссии осуществляет организационное и документационное обеспечение деятельности Комиссии, уведомляет членов Комиссии о дате, месте и времени заседания Комиссии, ведет протокол заседаний.</w:t>
      </w:r>
    </w:p>
    <w:p w:rsidR="00913085" w:rsidRDefault="00913085" w:rsidP="00913085">
      <w:pPr>
        <w:shd w:val="clear" w:color="auto" w:fill="FFFFFF"/>
        <w:spacing w:line="318" w:lineRule="exact"/>
        <w:ind w:left="34" w:right="24" w:firstLine="684"/>
        <w:jc w:val="both"/>
      </w:pPr>
      <w:r>
        <w:rPr>
          <w:sz w:val="28"/>
          <w:szCs w:val="28"/>
        </w:rPr>
        <w:t>З.6. Заседания комиссии проводятся по мере необходимости, но не реже 1 раза в месяц.</w:t>
      </w:r>
    </w:p>
    <w:p w:rsidR="00913085" w:rsidRDefault="00913085" w:rsidP="00913085">
      <w:pPr>
        <w:shd w:val="clear" w:color="auto" w:fill="FFFFFF"/>
        <w:spacing w:line="318" w:lineRule="exact"/>
        <w:ind w:left="5" w:right="19" w:firstLine="713"/>
        <w:jc w:val="both"/>
      </w:pPr>
      <w:r>
        <w:rPr>
          <w:sz w:val="28"/>
          <w:szCs w:val="28"/>
        </w:rPr>
        <w:t>Заседание считается правомочным, если на нем присутствует более половины членов Комиссии. Решение Комиссии принимается простым большинством от количества членов комиссии. В случае равенства, голос председательствующего считается решающим.</w:t>
      </w:r>
    </w:p>
    <w:p w:rsidR="00913085" w:rsidRDefault="00913085" w:rsidP="00913085">
      <w:pPr>
        <w:widowControl w:val="0"/>
        <w:numPr>
          <w:ilvl w:val="0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18" w:lineRule="exact"/>
        <w:ind w:left="5" w:right="10" w:firstLine="718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По итогам каждого заседания секретарь Комиссии оформляет протокол, в котором фиксируются решения Комиссии. Протокол подписывается председателем и секретарем Комиссии.</w:t>
      </w:r>
    </w:p>
    <w:p w:rsidR="00913085" w:rsidRDefault="00913085" w:rsidP="00913085">
      <w:pPr>
        <w:widowControl w:val="0"/>
        <w:numPr>
          <w:ilvl w:val="0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18" w:lineRule="exact"/>
        <w:ind w:left="5" w:right="19" w:firstLine="718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Копия протокола в течение пяти рабочих дней со дня заседания Комиссии направляется членам Комиссии и иным заинтересованным лицам.</w:t>
      </w:r>
    </w:p>
    <w:p w:rsidR="00913085" w:rsidRPr="00913085" w:rsidRDefault="00913085" w:rsidP="00913085">
      <w:pPr>
        <w:widowControl w:val="0"/>
        <w:numPr>
          <w:ilvl w:val="0"/>
          <w:numId w:val="4"/>
        </w:numPr>
        <w:shd w:val="clear" w:color="auto" w:fill="FFFFFF"/>
        <w:tabs>
          <w:tab w:val="left" w:pos="1421"/>
          <w:tab w:val="left" w:pos="2557"/>
          <w:tab w:val="left" w:pos="4402"/>
          <w:tab w:val="left" w:pos="8197"/>
        </w:tabs>
        <w:autoSpaceDE w:val="0"/>
        <w:autoSpaceDN w:val="0"/>
        <w:adjustRightInd w:val="0"/>
        <w:spacing w:line="318" w:lineRule="exact"/>
        <w:ind w:left="5" w:right="5" w:firstLine="718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Документы Комиссии хранятся  </w:t>
      </w:r>
      <w:r w:rsidRPr="00913085">
        <w:rPr>
          <w:sz w:val="28"/>
          <w:szCs w:val="28"/>
        </w:rPr>
        <w:t xml:space="preserve">у специалиста по ЖКХ и благоустройству администрации муниципального образования </w:t>
      </w:r>
      <w:proofErr w:type="spellStart"/>
      <w:r w:rsidRPr="00913085">
        <w:rPr>
          <w:sz w:val="28"/>
          <w:szCs w:val="28"/>
        </w:rPr>
        <w:t>Красногуляевское</w:t>
      </w:r>
      <w:proofErr w:type="spellEnd"/>
      <w:r w:rsidRPr="00913085">
        <w:rPr>
          <w:sz w:val="28"/>
          <w:szCs w:val="28"/>
        </w:rPr>
        <w:t xml:space="preserve"> городское поселение.</w:t>
      </w:r>
    </w:p>
    <w:p w:rsidR="002F353D" w:rsidRDefault="002F353D"/>
    <w:sectPr w:rsidR="002F353D" w:rsidSect="00A8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4CAD54"/>
    <w:lvl w:ilvl="0">
      <w:numFmt w:val="bullet"/>
      <w:lvlText w:val="*"/>
      <w:lvlJc w:val="left"/>
    </w:lvl>
  </w:abstractNum>
  <w:abstractNum w:abstractNumId="1">
    <w:nsid w:val="121D04F7"/>
    <w:multiLevelType w:val="singleLevel"/>
    <w:tmpl w:val="62FE02F6"/>
    <w:lvl w:ilvl="0">
      <w:start w:val="1"/>
      <w:numFmt w:val="decimal"/>
      <w:lvlText w:val="3.%1."/>
      <w:legacy w:legacy="1" w:legacySpace="0" w:legacyIndent="544"/>
      <w:lvlJc w:val="left"/>
      <w:rPr>
        <w:rFonts w:ascii="Times New Roman" w:hAnsi="Times New Roman" w:cs="Times New Roman" w:hint="default"/>
      </w:rPr>
    </w:lvl>
  </w:abstractNum>
  <w:abstractNum w:abstractNumId="2">
    <w:nsid w:val="69A76E72"/>
    <w:multiLevelType w:val="hybridMultilevel"/>
    <w:tmpl w:val="589E0D2A"/>
    <w:lvl w:ilvl="0" w:tplc="A536ACB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F17EAC"/>
    <w:multiLevelType w:val="singleLevel"/>
    <w:tmpl w:val="C87CFB50"/>
    <w:lvl w:ilvl="0">
      <w:start w:val="7"/>
      <w:numFmt w:val="decimal"/>
      <w:lvlText w:val="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E54"/>
    <w:rsid w:val="000F45B2"/>
    <w:rsid w:val="001D2EBD"/>
    <w:rsid w:val="002F353D"/>
    <w:rsid w:val="0041049C"/>
    <w:rsid w:val="00537AA2"/>
    <w:rsid w:val="005449D2"/>
    <w:rsid w:val="006C1E54"/>
    <w:rsid w:val="006F5C7D"/>
    <w:rsid w:val="00817A7E"/>
    <w:rsid w:val="008A3516"/>
    <w:rsid w:val="00900488"/>
    <w:rsid w:val="00913085"/>
    <w:rsid w:val="00922367"/>
    <w:rsid w:val="00A82E41"/>
    <w:rsid w:val="00C21F3C"/>
    <w:rsid w:val="00C77B4F"/>
    <w:rsid w:val="00DF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1E54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6C1E54"/>
    <w:pPr>
      <w:keepNext/>
      <w:spacing w:line="360" w:lineRule="auto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E5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1E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C1E54"/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6C1E5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6C1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C1E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1">
    <w:name w:val="p1"/>
    <w:basedOn w:val="a"/>
    <w:rsid w:val="0090048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223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236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5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Новый</cp:lastModifiedBy>
  <cp:revision>9</cp:revision>
  <cp:lastPrinted>2023-06-09T14:15:00Z</cp:lastPrinted>
  <dcterms:created xsi:type="dcterms:W3CDTF">2022-07-20T10:07:00Z</dcterms:created>
  <dcterms:modified xsi:type="dcterms:W3CDTF">2023-06-09T14:16:00Z</dcterms:modified>
</cp:coreProperties>
</file>