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40" w:rsidRPr="00986CC4" w:rsidRDefault="00D47F40" w:rsidP="00D47F40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АДМИНИСТРАЦИЯ </w:t>
      </w:r>
    </w:p>
    <w:p w:rsidR="00D47F40" w:rsidRPr="00986CC4" w:rsidRDefault="00D47F40" w:rsidP="00D47F40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>МУНИЦИПАЛЬНОГО ОБРАЗОВАНИЯ</w:t>
      </w:r>
    </w:p>
    <w:p w:rsidR="00D47F40" w:rsidRPr="00986CC4" w:rsidRDefault="00D47F40" w:rsidP="00D47F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КРАСНОГУЛЯЕВСКОЕ ГОРОДСКОЕ ПОСЕЛЕНИЕ</w:t>
      </w:r>
    </w:p>
    <w:p w:rsidR="00D47F40" w:rsidRPr="00986CC4" w:rsidRDefault="00D47F40" w:rsidP="00D47F40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>СЕНГИЛЕЕВСКОГО РАЙОНА УЛЬЯНОВСКОЙ ОБЛАСТИ</w:t>
      </w:r>
    </w:p>
    <w:p w:rsidR="00D47F40" w:rsidRPr="00986CC4" w:rsidRDefault="00D47F40" w:rsidP="00D47F40">
      <w:pPr>
        <w:pStyle w:val="1"/>
        <w:spacing w:line="360" w:lineRule="auto"/>
        <w:rPr>
          <w:rFonts w:ascii="PT Astra Serif" w:hAnsi="PT Astra Serif"/>
          <w:sz w:val="28"/>
          <w:szCs w:val="28"/>
        </w:rPr>
      </w:pPr>
    </w:p>
    <w:p w:rsidR="00D47F40" w:rsidRPr="00986CC4" w:rsidRDefault="00D47F40" w:rsidP="00D47F40">
      <w:pPr>
        <w:pStyle w:val="1"/>
        <w:spacing w:line="360" w:lineRule="auto"/>
        <w:rPr>
          <w:rFonts w:ascii="PT Astra Serif" w:hAnsi="PT Astra Serif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ПОСТАНОВЛЕНИЕ</w:t>
      </w:r>
    </w:p>
    <w:p w:rsidR="00D47F40" w:rsidRPr="00986CC4" w:rsidRDefault="00D47F40" w:rsidP="00D47F40">
      <w:pPr>
        <w:pStyle w:val="a3"/>
        <w:spacing w:before="20" w:after="20"/>
        <w:ind w:right="56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30 октября </w:t>
      </w:r>
      <w:r w:rsidRPr="00986CC4">
        <w:rPr>
          <w:rFonts w:ascii="PT Astra Serif" w:hAnsi="PT Astra Serif"/>
          <w:szCs w:val="28"/>
        </w:rPr>
        <w:t>20</w:t>
      </w:r>
      <w:r>
        <w:rPr>
          <w:rFonts w:ascii="PT Astra Serif" w:hAnsi="PT Astra Serif"/>
          <w:szCs w:val="28"/>
        </w:rPr>
        <w:t xml:space="preserve">23 </w:t>
      </w:r>
      <w:r w:rsidRPr="00986CC4">
        <w:rPr>
          <w:rFonts w:ascii="PT Astra Serif" w:hAnsi="PT Astra Serif"/>
          <w:szCs w:val="28"/>
        </w:rPr>
        <w:t xml:space="preserve">г                                                               </w:t>
      </w:r>
      <w:r>
        <w:rPr>
          <w:rFonts w:ascii="PT Astra Serif" w:hAnsi="PT Astra Serif"/>
          <w:szCs w:val="28"/>
        </w:rPr>
        <w:t xml:space="preserve">                   </w:t>
      </w:r>
      <w:r w:rsidRPr="00986CC4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326</w:t>
      </w:r>
      <w:r w:rsidRPr="00986CC4">
        <w:rPr>
          <w:rFonts w:ascii="PT Astra Serif" w:hAnsi="PT Astra Serif"/>
          <w:szCs w:val="28"/>
        </w:rPr>
        <w:t xml:space="preserve"> </w:t>
      </w:r>
    </w:p>
    <w:p w:rsidR="00D47F40" w:rsidRPr="00986CC4" w:rsidRDefault="00D47F40" w:rsidP="00D47F40">
      <w:pPr>
        <w:pStyle w:val="a3"/>
        <w:jc w:val="center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Cs w:val="28"/>
        </w:rPr>
        <w:t xml:space="preserve">                      </w:t>
      </w:r>
      <w:r w:rsidRPr="00986CC4">
        <w:rPr>
          <w:rFonts w:ascii="PT Astra Serif" w:hAnsi="PT Astra Serif"/>
          <w:szCs w:val="28"/>
        </w:rPr>
        <w:t xml:space="preserve">Экз. </w:t>
      </w:r>
      <w:r>
        <w:rPr>
          <w:rFonts w:ascii="PT Astra Serif" w:hAnsi="PT Astra Serif"/>
          <w:szCs w:val="28"/>
        </w:rPr>
        <w:t>1</w:t>
      </w: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F40" w:rsidRPr="00986CC4" w:rsidRDefault="00D47F40" w:rsidP="00D47F40">
      <w:pPr>
        <w:pStyle w:val="a3"/>
        <w:jc w:val="center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      </w:t>
      </w:r>
    </w:p>
    <w:p w:rsidR="00D47F40" w:rsidRPr="00986CC4" w:rsidRDefault="00D47F40" w:rsidP="00D47F40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6CC4">
        <w:rPr>
          <w:rFonts w:ascii="PT Astra Serif" w:hAnsi="PT Astra Serif" w:cs="Times New Roman"/>
          <w:b/>
          <w:sz w:val="28"/>
          <w:szCs w:val="28"/>
        </w:rPr>
        <w:t xml:space="preserve">Об утверждении среднесрочного финансового плана </w:t>
      </w:r>
    </w:p>
    <w:p w:rsidR="00D47F40" w:rsidRPr="00986CC4" w:rsidRDefault="00D47F40" w:rsidP="00D47F40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6CC4">
        <w:rPr>
          <w:rFonts w:ascii="PT Astra Serif" w:hAnsi="PT Astra Serif" w:cs="Times New Roman"/>
          <w:b/>
          <w:sz w:val="28"/>
          <w:szCs w:val="28"/>
        </w:rPr>
        <w:t>МУ администрация МО Красногуляевское городское поселение Сенгилеевского района Ульяновской области на 202</w:t>
      </w:r>
      <w:r>
        <w:rPr>
          <w:rFonts w:ascii="PT Astra Serif" w:hAnsi="PT Astra Serif" w:cs="Times New Roman"/>
          <w:b/>
          <w:sz w:val="28"/>
          <w:szCs w:val="28"/>
        </w:rPr>
        <w:t>4</w:t>
      </w:r>
      <w:r w:rsidRPr="00986CC4">
        <w:rPr>
          <w:rFonts w:ascii="PT Astra Serif" w:hAnsi="PT Astra Serif" w:cs="Times New Roman"/>
          <w:b/>
          <w:sz w:val="28"/>
          <w:szCs w:val="28"/>
        </w:rPr>
        <w:t xml:space="preserve"> г</w:t>
      </w:r>
      <w:r>
        <w:rPr>
          <w:rFonts w:ascii="PT Astra Serif" w:hAnsi="PT Astra Serif" w:cs="Times New Roman"/>
          <w:b/>
          <w:sz w:val="28"/>
          <w:szCs w:val="28"/>
        </w:rPr>
        <w:t>од и на плановый период 2025</w:t>
      </w:r>
      <w:r w:rsidRPr="00986CC4">
        <w:rPr>
          <w:rFonts w:ascii="PT Astra Serif" w:hAnsi="PT Astra Serif" w:cs="Times New Roman"/>
          <w:b/>
          <w:sz w:val="28"/>
          <w:szCs w:val="28"/>
        </w:rPr>
        <w:t>-202</w:t>
      </w:r>
      <w:r>
        <w:rPr>
          <w:rFonts w:ascii="PT Astra Serif" w:hAnsi="PT Astra Serif" w:cs="Times New Roman"/>
          <w:b/>
          <w:sz w:val="28"/>
          <w:szCs w:val="28"/>
        </w:rPr>
        <w:t>6</w:t>
      </w:r>
      <w:r w:rsidRPr="00986CC4">
        <w:rPr>
          <w:rFonts w:ascii="PT Astra Serif" w:hAnsi="PT Astra Serif" w:cs="Times New Roman"/>
          <w:b/>
          <w:sz w:val="28"/>
          <w:szCs w:val="28"/>
        </w:rPr>
        <w:t xml:space="preserve"> годы.</w:t>
      </w:r>
    </w:p>
    <w:p w:rsidR="00D47F40" w:rsidRPr="00986CC4" w:rsidRDefault="00D47F40" w:rsidP="00D47F40">
      <w:pPr>
        <w:rPr>
          <w:rFonts w:ascii="PT Astra Serif" w:hAnsi="PT Astra Serif"/>
          <w:b/>
          <w:bCs/>
          <w:sz w:val="28"/>
          <w:szCs w:val="28"/>
        </w:rPr>
      </w:pPr>
    </w:p>
    <w:p w:rsidR="00D47F40" w:rsidRDefault="00D47F40" w:rsidP="00D47F40">
      <w:pPr>
        <w:shd w:val="clear" w:color="auto" w:fill="FFFFFF"/>
        <w:tabs>
          <w:tab w:val="left" w:pos="2590"/>
        </w:tabs>
        <w:spacing w:after="0" w:line="240" w:lineRule="auto"/>
        <w:ind w:firstLine="567"/>
        <w:jc w:val="both"/>
        <w:rPr>
          <w:rFonts w:ascii="PT Astra Serif" w:hAnsi="PT Astra Serif"/>
          <w:b/>
          <w:color w:val="000000"/>
          <w:spacing w:val="10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а также, в соответствии со статьей 174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10"/>
          <w:sz w:val="28"/>
          <w:szCs w:val="28"/>
        </w:rPr>
        <w:t>а</w:t>
      </w:r>
      <w:r w:rsidRPr="005D54CE">
        <w:rPr>
          <w:rFonts w:ascii="PT Astra Serif" w:hAnsi="PT Astra Serif"/>
          <w:color w:val="000000"/>
          <w:spacing w:val="10"/>
          <w:sz w:val="28"/>
          <w:szCs w:val="28"/>
        </w:rPr>
        <w:t xml:space="preserve">дминистрация муниципального образования </w:t>
      </w:r>
      <w:r w:rsidRPr="005D54CE">
        <w:rPr>
          <w:rFonts w:ascii="PT Astra Serif" w:hAnsi="PT Astra Serif"/>
          <w:bCs/>
          <w:sz w:val="28"/>
          <w:szCs w:val="28"/>
        </w:rPr>
        <w:t>Красногуляевское городское</w:t>
      </w:r>
      <w:r w:rsidRPr="005D54C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D54CE">
        <w:rPr>
          <w:rFonts w:ascii="PT Astra Serif" w:hAnsi="PT Astra Serif"/>
          <w:color w:val="000000"/>
          <w:spacing w:val="10"/>
          <w:sz w:val="28"/>
          <w:szCs w:val="28"/>
        </w:rPr>
        <w:t xml:space="preserve">поселение Сенгилеевского района Ульяновской области, </w:t>
      </w:r>
      <w:r w:rsidRPr="005D54CE">
        <w:rPr>
          <w:rFonts w:ascii="PT Astra Serif" w:hAnsi="PT Astra Serif"/>
          <w:b/>
          <w:color w:val="000000"/>
          <w:spacing w:val="10"/>
          <w:sz w:val="28"/>
          <w:szCs w:val="28"/>
        </w:rPr>
        <w:t>постановляет:</w:t>
      </w:r>
    </w:p>
    <w:p w:rsidR="00D47F40" w:rsidRPr="005D54CE" w:rsidRDefault="00D47F40" w:rsidP="00D47F40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PT Astra Serif" w:hAnsi="PT Astra Serif"/>
          <w:b/>
          <w:color w:val="000000"/>
          <w:spacing w:val="10"/>
          <w:sz w:val="28"/>
          <w:szCs w:val="28"/>
        </w:rPr>
      </w:pPr>
    </w:p>
    <w:p w:rsidR="00D47F40" w:rsidRPr="004E02F0" w:rsidRDefault="00D47F40" w:rsidP="00D47F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E02F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4E02F0">
        <w:rPr>
          <w:rFonts w:ascii="PT Astra Serif" w:hAnsi="PT Astra Serif"/>
          <w:sz w:val="28"/>
          <w:szCs w:val="28"/>
        </w:rPr>
        <w:t xml:space="preserve">Утвердить доходы бюджета муниципального образования </w:t>
      </w:r>
      <w:r w:rsidRPr="004E02F0">
        <w:rPr>
          <w:rFonts w:ascii="PT Astra Serif" w:hAnsi="PT Astra Serif" w:cs="Times New Roman"/>
          <w:sz w:val="28"/>
          <w:szCs w:val="28"/>
        </w:rPr>
        <w:t>Красногуляевское</w:t>
      </w:r>
      <w:r w:rsidRPr="004E02F0">
        <w:rPr>
          <w:rFonts w:ascii="PT Astra Serif" w:hAnsi="PT Astra Serif"/>
          <w:sz w:val="28"/>
          <w:szCs w:val="28"/>
        </w:rPr>
        <w:t xml:space="preserve"> городское поселение </w:t>
      </w:r>
      <w:r w:rsidRPr="004E02F0">
        <w:rPr>
          <w:rFonts w:ascii="PT Astra Serif" w:hAnsi="PT Astra Serif" w:cs="Times New Roman"/>
          <w:sz w:val="28"/>
          <w:szCs w:val="28"/>
        </w:rPr>
        <w:t xml:space="preserve">Сенгилеевского района Ульяновской области </w:t>
      </w:r>
      <w:r w:rsidRPr="004E02F0">
        <w:rPr>
          <w:rFonts w:ascii="PT Astra Serif" w:hAnsi="PT Astra Serif"/>
          <w:sz w:val="28"/>
          <w:szCs w:val="28"/>
        </w:rPr>
        <w:t>по группам, подгруппам, статьям, подстатьям, элементам, подвидам доходов, классификации операций сектора государственного управления, относящихся к доходам на 202</w:t>
      </w:r>
      <w:r>
        <w:rPr>
          <w:rFonts w:ascii="PT Astra Serif" w:hAnsi="PT Astra Serif"/>
          <w:sz w:val="28"/>
          <w:szCs w:val="28"/>
        </w:rPr>
        <w:t>4</w:t>
      </w:r>
      <w:r w:rsidRPr="004E02F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4E02F0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4E02F0">
        <w:rPr>
          <w:rFonts w:ascii="PT Astra Serif" w:hAnsi="PT Astra Serif"/>
          <w:sz w:val="28"/>
          <w:szCs w:val="28"/>
        </w:rPr>
        <w:t xml:space="preserve"> годы согласно приложению 1 к настоящему Постановлению.</w:t>
      </w:r>
    </w:p>
    <w:p w:rsidR="00D47F40" w:rsidRPr="004E02F0" w:rsidRDefault="00D47F40" w:rsidP="00D47F4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E02F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86CC4">
        <w:rPr>
          <w:rFonts w:ascii="PT Astra Serif" w:hAnsi="PT Astra Serif"/>
          <w:sz w:val="28"/>
          <w:szCs w:val="28"/>
        </w:rPr>
        <w:t xml:space="preserve">Утвердить объемы бюджетных ассигнований по разделам, подразделам, целевым статьям и видам расходов муниципального образования </w:t>
      </w:r>
      <w:r w:rsidRPr="00986CC4">
        <w:rPr>
          <w:rFonts w:ascii="PT Astra Serif" w:hAnsi="PT Astra Serif" w:cs="Times New Roman"/>
          <w:sz w:val="28"/>
          <w:szCs w:val="28"/>
        </w:rPr>
        <w:t>Красногуляевское</w:t>
      </w:r>
      <w:r w:rsidRPr="00986CC4">
        <w:rPr>
          <w:rFonts w:ascii="PT Astra Serif" w:hAnsi="PT Astra Serif"/>
          <w:sz w:val="28"/>
          <w:szCs w:val="28"/>
        </w:rPr>
        <w:t xml:space="preserve"> городское поселение </w:t>
      </w:r>
      <w:r w:rsidRPr="00986CC4">
        <w:rPr>
          <w:rFonts w:ascii="PT Astra Serif" w:hAnsi="PT Astra Serif" w:cs="Times New Roman"/>
          <w:sz w:val="28"/>
          <w:szCs w:val="28"/>
        </w:rPr>
        <w:t xml:space="preserve">Сенгилеевского района Ульяновской области </w:t>
      </w:r>
      <w:r w:rsidRPr="00986CC4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986CC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986CC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986CC4">
        <w:rPr>
          <w:rFonts w:ascii="PT Astra Serif" w:hAnsi="PT Astra Serif"/>
          <w:sz w:val="28"/>
          <w:szCs w:val="28"/>
        </w:rPr>
        <w:t xml:space="preserve"> годы согласно приложению 2 к настоящему Постановлению.</w:t>
      </w:r>
    </w:p>
    <w:p w:rsidR="00D47F40" w:rsidRPr="00DB4243" w:rsidRDefault="00D47F40" w:rsidP="00D47F4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986CC4">
        <w:rPr>
          <w:rFonts w:ascii="PT Astra Serif" w:hAnsi="PT Astra Serif"/>
          <w:sz w:val="28"/>
          <w:szCs w:val="28"/>
        </w:rPr>
        <w:t>Контроль</w:t>
      </w:r>
      <w:r>
        <w:rPr>
          <w:rFonts w:ascii="PT Astra Serif" w:hAnsi="PT Astra Serif"/>
          <w:sz w:val="28"/>
          <w:szCs w:val="28"/>
        </w:rPr>
        <w:t xml:space="preserve"> </w:t>
      </w:r>
      <w:r w:rsidRPr="00986CC4">
        <w:rPr>
          <w:rFonts w:ascii="PT Astra Serif" w:hAnsi="PT Astra Serif"/>
          <w:sz w:val="28"/>
          <w:szCs w:val="28"/>
        </w:rPr>
        <w:t>за выполнением настоящего постановления оставляю за собой.</w:t>
      </w:r>
    </w:p>
    <w:p w:rsidR="00D47F40" w:rsidRPr="003772EB" w:rsidRDefault="00D47F40" w:rsidP="00D47F4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 xml:space="preserve">4. Настоящее постановление вступает в силу </w:t>
      </w:r>
      <w:r>
        <w:rPr>
          <w:rFonts w:ascii="PT Astra Serif" w:hAnsi="PT Astra Serif"/>
          <w:sz w:val="28"/>
          <w:szCs w:val="28"/>
          <w:lang w:eastAsia="ar-SA"/>
        </w:rPr>
        <w:t>после его обнародования.</w:t>
      </w:r>
      <w:r w:rsidRPr="003772EB">
        <w:rPr>
          <w:rFonts w:ascii="PT Astra Serif" w:hAnsi="PT Astra Serif"/>
          <w:sz w:val="28"/>
          <w:szCs w:val="28"/>
        </w:rPr>
        <w:t xml:space="preserve">   </w:t>
      </w:r>
    </w:p>
    <w:p w:rsidR="00D47F40" w:rsidRDefault="00D47F40" w:rsidP="00D47F40">
      <w:pPr>
        <w:spacing w:line="240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3772EB">
        <w:rPr>
          <w:rFonts w:ascii="PT Astra Serif" w:hAnsi="PT Astra Serif"/>
          <w:sz w:val="28"/>
          <w:szCs w:val="28"/>
        </w:rPr>
        <w:t xml:space="preserve">  </w:t>
      </w:r>
    </w:p>
    <w:p w:rsidR="00D47F40" w:rsidRDefault="00D47F40" w:rsidP="00D47F40">
      <w:pPr>
        <w:spacing w:line="240" w:lineRule="auto"/>
        <w:ind w:left="720"/>
        <w:jc w:val="both"/>
        <w:rPr>
          <w:rFonts w:ascii="PT Astra Serif" w:hAnsi="PT Astra Serif"/>
          <w:sz w:val="28"/>
          <w:szCs w:val="28"/>
        </w:rPr>
      </w:pPr>
    </w:p>
    <w:p w:rsidR="00D47F40" w:rsidRDefault="00D47F40" w:rsidP="00D47F40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D47F40" w:rsidRDefault="00D47F40" w:rsidP="00D47F40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47F40" w:rsidRPr="003B0230" w:rsidRDefault="00D47F40" w:rsidP="00D47F40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Красногуляевское городское поселение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В.В. Иревлин</w:t>
      </w:r>
    </w:p>
    <w:p w:rsidR="00D47F40" w:rsidRDefault="00D47F40">
      <w:pPr>
        <w:sectPr w:rsidR="00D47F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96" w:type="dxa"/>
        <w:tblLook w:val="04A0" w:firstRow="1" w:lastRow="0" w:firstColumn="1" w:lastColumn="0" w:noHBand="0" w:noVBand="1"/>
      </w:tblPr>
      <w:tblGrid>
        <w:gridCol w:w="2740"/>
        <w:gridCol w:w="4773"/>
        <w:gridCol w:w="1276"/>
        <w:gridCol w:w="13"/>
        <w:gridCol w:w="1262"/>
        <w:gridCol w:w="13"/>
        <w:gridCol w:w="1451"/>
        <w:gridCol w:w="13"/>
        <w:gridCol w:w="1075"/>
        <w:gridCol w:w="13"/>
        <w:gridCol w:w="1263"/>
        <w:gridCol w:w="13"/>
        <w:gridCol w:w="1357"/>
        <w:gridCol w:w="13"/>
        <w:gridCol w:w="8"/>
        <w:gridCol w:w="13"/>
      </w:tblGrid>
      <w:tr w:rsidR="00D47F40" w:rsidRPr="00D47F40" w:rsidTr="00D47F40">
        <w:trPr>
          <w:gridAfter w:val="1"/>
          <w:wAfter w:w="13" w:type="dxa"/>
          <w:trHeight w:val="7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Приложение № 1 к  Постановлению  Главы администрации МО Красногуляевское                                                                                                                 городское поселение  Сенгилеевского района Ульяновской области от 30.10.2023 года № 326</w:t>
            </w:r>
          </w:p>
        </w:tc>
      </w:tr>
      <w:tr w:rsidR="00D47F40" w:rsidRPr="00D47F40" w:rsidTr="00D47F40">
        <w:trPr>
          <w:gridAfter w:val="3"/>
          <w:wAfter w:w="34" w:type="dxa"/>
          <w:trHeight w:val="1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F40" w:rsidRPr="00D47F40" w:rsidTr="00D47F40">
        <w:trPr>
          <w:trHeight w:val="690"/>
        </w:trPr>
        <w:tc>
          <w:tcPr>
            <w:tcW w:w="152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Среднесрочный финансовый план по доходам муниципального образования Красногуляевское городское поселение Сенгилеевского района Ульяновской области на 2024год и на плановый период 2025-2026 годы</w:t>
            </w:r>
          </w:p>
        </w:tc>
      </w:tr>
      <w:tr w:rsidR="00D47F40" w:rsidRPr="00D47F40" w:rsidTr="00D47F40">
        <w:trPr>
          <w:gridAfter w:val="2"/>
          <w:wAfter w:w="21" w:type="dxa"/>
          <w:trHeight w:val="330"/>
        </w:trPr>
        <w:tc>
          <w:tcPr>
            <w:tcW w:w="8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Прогноз 2022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47F40" w:rsidRPr="00D47F40" w:rsidTr="00D47F40">
        <w:trPr>
          <w:gridAfter w:val="3"/>
          <w:wAfter w:w="34" w:type="dxa"/>
          <w:trHeight w:val="64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 xml:space="preserve"> 2022 год.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proofErr w:type="spellStart"/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Утверж</w:t>
            </w:r>
            <w:proofErr w:type="spellEnd"/>
          </w:p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денный   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уточненный на 01.10.2023</w:t>
            </w:r>
          </w:p>
        </w:tc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8 005,20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6 525,00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6 525,00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9 474,30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10 222,80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10 938,40</w:t>
            </w: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1 01 02020 01 1000 110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D47F40" w:rsidRPr="00D47F40" w:rsidTr="00D47F40">
        <w:trPr>
          <w:gridAfter w:val="3"/>
          <w:wAfter w:w="34" w:type="dxa"/>
          <w:trHeight w:val="9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1 03 00000 00 0000 000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519,40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524,70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538,30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563,50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583,50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583,50</w:t>
            </w:r>
          </w:p>
        </w:tc>
      </w:tr>
      <w:tr w:rsidR="00D47F40" w:rsidRPr="00D47F40" w:rsidTr="00D47F40">
        <w:trPr>
          <w:gridAfter w:val="3"/>
          <w:wAfter w:w="34" w:type="dxa"/>
          <w:trHeight w:val="9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1 030,00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1 195,00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1 230,00</w:t>
            </w: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1 06 06000 13 0000 110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2 546,00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2 864,00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2 864,00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2 900,00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2 970,00</w:t>
            </w:r>
          </w:p>
        </w:tc>
      </w:tr>
      <w:tr w:rsidR="00D47F40" w:rsidRPr="00D47F40" w:rsidTr="00D47F40">
        <w:trPr>
          <w:gridAfter w:val="3"/>
          <w:wAfter w:w="34" w:type="dxa"/>
          <w:trHeight w:val="16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1 08 04020 01 0000 110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</w:tr>
      <w:tr w:rsidR="00D47F40" w:rsidRPr="00D47F40" w:rsidTr="00D47F40">
        <w:trPr>
          <w:gridAfter w:val="3"/>
          <w:wAfter w:w="34" w:type="dxa"/>
          <w:trHeight w:val="16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1 11 05013 13 0000 120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730,00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</w:tr>
      <w:tr w:rsidR="00D47F40" w:rsidRPr="00D47F40" w:rsidTr="00D47F40">
        <w:trPr>
          <w:gridAfter w:val="3"/>
          <w:wAfter w:w="34" w:type="dxa"/>
          <w:trHeight w:val="16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1 11 09045 13 0000 120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</w:tr>
      <w:tr w:rsidR="00D47F40" w:rsidRPr="00D47F40" w:rsidTr="00D47F40">
        <w:trPr>
          <w:gridAfter w:val="3"/>
          <w:wAfter w:w="34" w:type="dxa"/>
          <w:trHeight w:val="16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1 14 02053 13 0000 410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Доходы от реализации иного имущества, поселений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</w:tr>
      <w:tr w:rsidR="00D47F40" w:rsidRPr="00D47F40" w:rsidTr="00D47F40">
        <w:trPr>
          <w:gridAfter w:val="3"/>
          <w:wAfter w:w="34" w:type="dxa"/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1 14 06013 13 0000 430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1 17 05050 13 0000 180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32,10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lastRenderedPageBreak/>
              <w:t>Итого собственных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13 309,60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11 844,70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11 858,30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15 175,80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15 939,30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16 759,90</w:t>
            </w:r>
          </w:p>
        </w:tc>
      </w:tr>
      <w:tr w:rsidR="00D47F40" w:rsidRPr="00D47F40" w:rsidTr="00D47F40">
        <w:trPr>
          <w:gridAfter w:val="3"/>
          <w:wAfter w:w="34" w:type="dxa"/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1 029,00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1 137,90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1 137,90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1 292,90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1 403,50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1 403,50</w:t>
            </w:r>
          </w:p>
        </w:tc>
      </w:tr>
      <w:tr w:rsidR="00D47F40" w:rsidRPr="00D47F40" w:rsidTr="00D47F40">
        <w:trPr>
          <w:gridAfter w:val="3"/>
          <w:wAfter w:w="34" w:type="dxa"/>
          <w:trHeight w:val="13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2 02 20041 13 0000 150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2 399,90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3 766,00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3 226,00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D47F40" w:rsidRPr="00D47F40" w:rsidTr="00D47F40">
        <w:trPr>
          <w:gridAfter w:val="3"/>
          <w:wAfter w:w="34" w:type="dxa"/>
          <w:trHeight w:val="12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2 02 25467 13 0000 150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430,80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800,00</w:t>
            </w:r>
          </w:p>
        </w:tc>
      </w:tr>
      <w:tr w:rsidR="00D47F40" w:rsidRPr="00D47F40" w:rsidTr="00D47F40">
        <w:trPr>
          <w:gridAfter w:val="3"/>
          <w:wAfter w:w="34" w:type="dxa"/>
          <w:trHeight w:val="1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D47F40" w:rsidRPr="00D47F40" w:rsidTr="00D47F40">
        <w:trPr>
          <w:gridAfter w:val="3"/>
          <w:wAfter w:w="34" w:type="dxa"/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дотации бюджетам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D47F40" w:rsidRPr="00D47F40" w:rsidTr="00D47F40">
        <w:trPr>
          <w:gridAfter w:val="3"/>
          <w:wAfter w:w="34" w:type="dxa"/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2 02 25576 13 0001 150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1 540,00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700,00</w:t>
            </w:r>
          </w:p>
        </w:tc>
      </w:tr>
      <w:tr w:rsidR="00D47F40" w:rsidRPr="00D47F40" w:rsidTr="00D47F40">
        <w:trPr>
          <w:gridAfter w:val="3"/>
          <w:wAfter w:w="34" w:type="dxa"/>
          <w:trHeight w:val="10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245,20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297,30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329,60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333,10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333,10</w:t>
            </w:r>
          </w:p>
        </w:tc>
      </w:tr>
      <w:tr w:rsidR="00D47F40" w:rsidRPr="00D47F40" w:rsidTr="00D47F40">
        <w:trPr>
          <w:gridAfter w:val="3"/>
          <w:wAfter w:w="34" w:type="dxa"/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2 02 30024 13 0000 150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1,70</w:t>
            </w:r>
          </w:p>
        </w:tc>
      </w:tr>
      <w:tr w:rsidR="00D47F40" w:rsidRPr="00D47F40" w:rsidTr="00D47F40">
        <w:trPr>
          <w:gridAfter w:val="3"/>
          <w:wAfter w:w="34" w:type="dxa"/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2 02 04999 13 0000 150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D47F40" w:rsidRPr="00D47F40" w:rsidTr="00D47F40">
        <w:trPr>
          <w:gridAfter w:val="3"/>
          <w:wAfter w:w="34" w:type="dxa"/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субсидии бюджетам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D47F40" w:rsidRPr="00D47F40" w:rsidTr="00D47F40">
        <w:trPr>
          <w:gridAfter w:val="3"/>
          <w:wAfter w:w="34" w:type="dxa"/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Итого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3 674,10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5 159,90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4 662,10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7 651,50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2 869,10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3 238,30</w:t>
            </w:r>
          </w:p>
        </w:tc>
      </w:tr>
      <w:tr w:rsidR="00D47F40" w:rsidRPr="00D47F40" w:rsidTr="00D47F40">
        <w:trPr>
          <w:gridAfter w:val="3"/>
          <w:wAfter w:w="34" w:type="dxa"/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16 983,70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17 004,60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16 520,40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22 827,300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18 808,400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19 998,200</w:t>
            </w:r>
          </w:p>
        </w:tc>
      </w:tr>
    </w:tbl>
    <w:p w:rsidR="00551A70" w:rsidRDefault="00551A70"/>
    <w:p w:rsidR="00D47F40" w:rsidRDefault="00D47F40"/>
    <w:p w:rsidR="00D47F40" w:rsidRDefault="00D47F40"/>
    <w:p w:rsidR="00D47F40" w:rsidRDefault="00D47F40"/>
    <w:p w:rsidR="00D47F40" w:rsidRDefault="00D47F40"/>
    <w:p w:rsidR="00D47F40" w:rsidRDefault="00D47F40"/>
    <w:p w:rsidR="00D47F40" w:rsidRDefault="00D47F40"/>
    <w:p w:rsidR="00D47F40" w:rsidRDefault="00D47F40"/>
    <w:p w:rsidR="00D47F40" w:rsidRDefault="00D47F40"/>
    <w:p w:rsidR="00D47F40" w:rsidRDefault="00D47F40"/>
    <w:p w:rsidR="00D47F40" w:rsidRDefault="00D47F40"/>
    <w:p w:rsidR="00D47F40" w:rsidRDefault="00D47F40"/>
    <w:tbl>
      <w:tblPr>
        <w:tblW w:w="15451" w:type="dxa"/>
        <w:tblLook w:val="04A0" w:firstRow="1" w:lastRow="0" w:firstColumn="1" w:lastColumn="0" w:noHBand="0" w:noVBand="1"/>
      </w:tblPr>
      <w:tblGrid>
        <w:gridCol w:w="3686"/>
        <w:gridCol w:w="1134"/>
        <w:gridCol w:w="720"/>
        <w:gridCol w:w="700"/>
        <w:gridCol w:w="1132"/>
        <w:gridCol w:w="700"/>
        <w:gridCol w:w="1142"/>
        <w:gridCol w:w="55"/>
        <w:gridCol w:w="1120"/>
        <w:gridCol w:w="73"/>
        <w:gridCol w:w="1540"/>
        <w:gridCol w:w="79"/>
        <w:gridCol w:w="1102"/>
        <w:gridCol w:w="96"/>
        <w:gridCol w:w="896"/>
        <w:gridCol w:w="116"/>
        <w:gridCol w:w="1018"/>
        <w:gridCol w:w="44"/>
        <w:gridCol w:w="98"/>
      </w:tblGrid>
      <w:tr w:rsidR="00D47F40" w:rsidRPr="00D47F40" w:rsidTr="002A111D">
        <w:trPr>
          <w:gridAfter w:val="1"/>
          <w:wAfter w:w="98" w:type="dxa"/>
          <w:trHeight w:val="14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Приложение № 2 к  Постановлению  Главы администрации МО Красногуляевское городское поселение Сенгилеевского района Ульяновской области  от 30.10.2023 года № 326 </w:t>
            </w:r>
          </w:p>
        </w:tc>
      </w:tr>
      <w:tr w:rsidR="00D47F40" w:rsidRPr="00D47F40" w:rsidTr="002A111D">
        <w:trPr>
          <w:trHeight w:val="1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trHeight w:val="735"/>
        </w:trPr>
        <w:tc>
          <w:tcPr>
            <w:tcW w:w="15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Ведомственная структура расходов бюджета муниципального образования Красногуляевское городское поселение Сенгилеевского района Ульяновской области на 2024 год и на плановый период         2025-2026 годы</w:t>
            </w:r>
          </w:p>
        </w:tc>
      </w:tr>
      <w:tr w:rsidR="00D47F40" w:rsidRPr="00D47F40" w:rsidTr="002A111D">
        <w:trPr>
          <w:gridAfter w:val="2"/>
          <w:wAfter w:w="142" w:type="dxa"/>
          <w:trHeight w:val="1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proofErr w:type="spellStart"/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Админи</w:t>
            </w:r>
            <w:proofErr w:type="spellEnd"/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стратор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Факт 2022 год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Прогноз на 2023 год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Уточненный на 01.10.2023 год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4 761,30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4 760,80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5 649,70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6 298,40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6 719,60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7 406,20</w:t>
            </w:r>
          </w:p>
        </w:tc>
      </w:tr>
      <w:tr w:rsidR="00D47F40" w:rsidRPr="00D47F40" w:rsidTr="002A111D">
        <w:trPr>
          <w:gridAfter w:val="2"/>
          <w:wAfter w:w="14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3 677,30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3 654</w:t>
            </w:r>
            <w:bookmarkStart w:id="0" w:name="_GoBack"/>
            <w:bookmarkEnd w:id="0"/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4 462,90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</w:tr>
      <w:tr w:rsidR="00D47F40" w:rsidRPr="00D47F40" w:rsidTr="002A111D">
        <w:trPr>
          <w:gridAfter w:val="2"/>
          <w:wAfter w:w="142" w:type="dxa"/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3 677,30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3 654,30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4 462,90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2 633,90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2 686,40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3 310,90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</w:tr>
      <w:tr w:rsidR="00D47F40" w:rsidRPr="00D47F40" w:rsidTr="002A111D">
        <w:trPr>
          <w:gridAfter w:val="2"/>
          <w:wAfter w:w="142" w:type="dxa"/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2 003,20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2 063,30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2 542,20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3 000,00</w:t>
            </w:r>
          </w:p>
        </w:tc>
      </w:tr>
      <w:tr w:rsidR="00D47F40" w:rsidRPr="00D47F40" w:rsidTr="002A111D">
        <w:trPr>
          <w:gridAfter w:val="2"/>
          <w:wAfter w:w="142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605,00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623,10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766,20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906,00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25,70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25,70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1 043,40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967,90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1 152,00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</w:tr>
      <w:tr w:rsidR="00D47F40" w:rsidRPr="00D47F40" w:rsidTr="002A111D">
        <w:trPr>
          <w:gridAfter w:val="2"/>
          <w:wAfter w:w="142" w:type="dxa"/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801,40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743,40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889,50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1 048,00</w:t>
            </w:r>
          </w:p>
        </w:tc>
      </w:tr>
      <w:tr w:rsidR="00D47F40" w:rsidRPr="00D47F40" w:rsidTr="002A111D">
        <w:trPr>
          <w:gridAfter w:val="2"/>
          <w:wAfter w:w="142" w:type="dxa"/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Иные выплаты персоналу  государственных (муниципальных) органов, за </w:t>
            </w: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242,00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224,50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262,60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316,60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316,60</w:t>
            </w:r>
          </w:p>
        </w:tc>
      </w:tr>
      <w:tr w:rsidR="00D47F40" w:rsidRPr="00D47F40" w:rsidTr="002A111D">
        <w:trPr>
          <w:gridAfter w:val="2"/>
          <w:wAfter w:w="142" w:type="dxa"/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Обеспечения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198,70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198,70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110000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110000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416,00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Расходы резервного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33 0 00 90190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416,00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34 0 00 90190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416,00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1 084,00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857,80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938,10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1 027,80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1 449,00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2 135,60</w:t>
            </w:r>
          </w:p>
        </w:tc>
      </w:tr>
      <w:tr w:rsidR="00D47F40" w:rsidRPr="00D47F40" w:rsidTr="002A111D">
        <w:trPr>
          <w:gridAfter w:val="2"/>
          <w:wAfter w:w="142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1 084,00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857,80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938,10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1 027,80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1 449,00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2 135,60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916,00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826,90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807,20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896,90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1 356,90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1 985,00</w:t>
            </w:r>
          </w:p>
        </w:tc>
      </w:tr>
      <w:tr w:rsidR="00D47F40" w:rsidRPr="00D47F40" w:rsidTr="002A111D">
        <w:trPr>
          <w:gridAfter w:val="2"/>
          <w:wAfter w:w="142" w:type="dxa"/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171,80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447,00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373,20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497,00</w:t>
            </w:r>
          </w:p>
        </w:tc>
      </w:tr>
      <w:tr w:rsidR="00D47F40" w:rsidRPr="00D47F40" w:rsidTr="002A111D">
        <w:trPr>
          <w:gridAfter w:val="2"/>
          <w:wAfter w:w="142" w:type="dxa"/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50,70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145,00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145,00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336,40</w:t>
            </w:r>
          </w:p>
        </w:tc>
      </w:tr>
      <w:tr w:rsidR="00D47F40" w:rsidRPr="00D47F40" w:rsidTr="002A111D">
        <w:trPr>
          <w:gridAfter w:val="2"/>
          <w:wAfter w:w="142" w:type="dxa"/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Другие общегосударственные вопросы. Обеспечение деятельности подведомственных учреждений.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52,00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909,00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909,00</w:t>
            </w:r>
          </w:p>
        </w:tc>
      </w:tr>
      <w:tr w:rsidR="00D47F40" w:rsidRPr="00D47F40" w:rsidTr="002A111D">
        <w:trPr>
          <w:gridAfter w:val="2"/>
          <w:wAfter w:w="142" w:type="dxa"/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146,00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84,10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 xml:space="preserve">Другие общегосударственные вопросы. Обеспечение деятельности подведомственных учреждений. Уплата прочих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135,70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35,00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212,80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5,50</w:t>
            </w:r>
          </w:p>
        </w:tc>
      </w:tr>
      <w:tr w:rsidR="00D47F40" w:rsidRPr="00D47F40" w:rsidTr="002A111D">
        <w:trPr>
          <w:gridAfter w:val="2"/>
          <w:wAfter w:w="142" w:type="dxa"/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11 0 00 71020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0,90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1,70</w:t>
            </w:r>
          </w:p>
        </w:tc>
      </w:tr>
      <w:tr w:rsidR="00D47F40" w:rsidRPr="00D47F40" w:rsidTr="002A111D">
        <w:trPr>
          <w:gridAfter w:val="2"/>
          <w:wAfter w:w="142" w:type="dxa"/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11 0 00 09002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168,00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148,90</w:t>
            </w:r>
          </w:p>
        </w:tc>
      </w:tr>
      <w:tr w:rsidR="00D47F40" w:rsidRPr="00D47F40" w:rsidTr="002A111D">
        <w:trPr>
          <w:gridAfter w:val="2"/>
          <w:wAfter w:w="142" w:type="dxa"/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245,20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297,30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329,60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333,10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333,10</w:t>
            </w:r>
          </w:p>
        </w:tc>
      </w:tr>
      <w:tr w:rsidR="00D47F40" w:rsidRPr="00D47F40" w:rsidTr="002A111D">
        <w:trPr>
          <w:gridAfter w:val="2"/>
          <w:wAfter w:w="142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245,20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297,30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333,10</w:t>
            </w:r>
          </w:p>
        </w:tc>
      </w:tr>
      <w:tr w:rsidR="00D47F40" w:rsidRPr="00D47F40" w:rsidTr="002A111D">
        <w:trPr>
          <w:gridAfter w:val="2"/>
          <w:wAfter w:w="142" w:type="dxa"/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245,20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297,30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333,10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245,20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297,30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333,10</w:t>
            </w:r>
          </w:p>
        </w:tc>
      </w:tr>
      <w:tr w:rsidR="00D47F40" w:rsidRPr="00D47F40" w:rsidTr="002A111D">
        <w:trPr>
          <w:gridAfter w:val="2"/>
          <w:wAfter w:w="142" w:type="dxa"/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184,50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195,90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228,10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253,10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256,00</w:t>
            </w:r>
          </w:p>
        </w:tc>
      </w:tr>
      <w:tr w:rsidR="00D47F40" w:rsidRPr="00D47F40" w:rsidTr="002A111D">
        <w:trPr>
          <w:gridAfter w:val="2"/>
          <w:wAfter w:w="142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proofErr w:type="spellStart"/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выплатыпо</w:t>
            </w:r>
            <w:proofErr w:type="spellEnd"/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оплате труда работников и иные выплаты работникам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55,70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59,20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66,90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77,10</w:t>
            </w:r>
          </w:p>
        </w:tc>
      </w:tr>
      <w:tr w:rsidR="00D47F40" w:rsidRPr="00D47F40" w:rsidTr="002A111D">
        <w:trPr>
          <w:gridAfter w:val="2"/>
          <w:wAfter w:w="142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0,80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62,50</w:t>
            </w:r>
          </w:p>
        </w:tc>
      </w:tr>
      <w:tr w:rsidR="00D47F40" w:rsidRPr="00D47F40" w:rsidTr="002A111D">
        <w:trPr>
          <w:gridAfter w:val="2"/>
          <w:wAfter w:w="142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62,50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Предупреждение и ликвидация последствий</w:t>
            </w: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62,50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62,50</w:t>
            </w:r>
          </w:p>
        </w:tc>
      </w:tr>
      <w:tr w:rsidR="00D47F40" w:rsidRPr="00D47F40" w:rsidTr="002A111D">
        <w:trPr>
          <w:gridAfter w:val="2"/>
          <w:wAfter w:w="142" w:type="dxa"/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74,10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68,50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Предупреждение и ликвидация последствий</w:t>
            </w: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74,10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68,50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74,10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68,50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D47F40" w:rsidRPr="00D47F40" w:rsidTr="002A111D">
        <w:trPr>
          <w:gridAfter w:val="2"/>
          <w:wAfter w:w="142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110002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</w:tr>
      <w:tr w:rsidR="00D47F40" w:rsidRPr="00D47F40" w:rsidTr="002A111D">
        <w:trPr>
          <w:gridAfter w:val="2"/>
          <w:wAfter w:w="142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6 255,70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6 129,80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6 101,90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6 190,50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2 054,30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1 768,40</w:t>
            </w:r>
          </w:p>
        </w:tc>
      </w:tr>
      <w:tr w:rsidR="00D47F40" w:rsidRPr="00D47F40" w:rsidTr="002A111D">
        <w:trPr>
          <w:gridAfter w:val="2"/>
          <w:wAfter w:w="142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4 969,30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5 434,00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4 907,60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5 174,30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1 279,00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963,00</w:t>
            </w:r>
          </w:p>
        </w:tc>
      </w:tr>
      <w:tr w:rsidR="00D47F40" w:rsidRPr="00D47F40" w:rsidTr="002A111D">
        <w:trPr>
          <w:gridAfter w:val="2"/>
          <w:wAfter w:w="142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4 969,30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5 434,00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4 907,60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5 174,30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1 279,00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963,00</w:t>
            </w:r>
          </w:p>
        </w:tc>
      </w:tr>
      <w:tr w:rsidR="00D47F40" w:rsidRPr="00D47F40" w:rsidTr="002A111D">
        <w:trPr>
          <w:gridAfter w:val="2"/>
          <w:wAfter w:w="142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Отдельные 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11 0 00 31502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11 0 00 31502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298,00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168,00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181,60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5 174,30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1 279,00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963,00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298,00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168,00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181,60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174,30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230,00</w:t>
            </w:r>
          </w:p>
        </w:tc>
      </w:tr>
      <w:tr w:rsidR="00D47F40" w:rsidRPr="00D47F40" w:rsidTr="002A111D">
        <w:trPr>
          <w:gridAfter w:val="2"/>
          <w:wAfter w:w="142" w:type="dxa"/>
          <w:trHeight w:val="57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 xml:space="preserve"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</w:t>
            </w:r>
            <w:proofErr w:type="spellStart"/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капит.ремонт</w:t>
            </w:r>
            <w:proofErr w:type="spellEnd"/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по ГП Ульяновской области "Развитие транспортной системы Ульяновской области на 2014-2020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921037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0604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4 671,30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5 266,00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4 726,00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1 079,00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47F40">
              <w:rPr>
                <w:rFonts w:ascii="PT Astra Serif" w:eastAsia="Times New Roman" w:hAnsi="PT Astra Serif" w:cs="Arial"/>
                <w:sz w:val="28"/>
                <w:szCs w:val="28"/>
              </w:rPr>
              <w:t>733,00</w:t>
            </w:r>
          </w:p>
        </w:tc>
      </w:tr>
      <w:tr w:rsidR="00D47F40" w:rsidRPr="00D47F40" w:rsidTr="002A111D">
        <w:trPr>
          <w:gridAfter w:val="2"/>
          <w:wAfter w:w="142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1 286,40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695,80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1 194,30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1 016,20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775,30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805,40</w:t>
            </w:r>
          </w:p>
        </w:tc>
      </w:tr>
      <w:tr w:rsidR="00D47F40" w:rsidRPr="00D47F40" w:rsidTr="002A111D">
        <w:trPr>
          <w:gridAfter w:val="2"/>
          <w:wAfter w:w="142" w:type="dxa"/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110000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1 286,40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645,80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1 194,30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966,20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725,30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755,40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11 0 00 52255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11 0 00 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522 55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33 0 00 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901 90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33 0 00 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902 70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4 403,70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1 861,50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4 021,30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4 854,20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4 166,40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4 104,40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350,20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155,00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175,00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176,00</w:t>
            </w:r>
          </w:p>
        </w:tc>
      </w:tr>
      <w:tr w:rsidR="00D47F40" w:rsidRPr="00D47F40" w:rsidTr="002A111D">
        <w:trPr>
          <w:gridAfter w:val="2"/>
          <w:wAfter w:w="142" w:type="dxa"/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350,20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155,00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175,00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176,00</w:t>
            </w:r>
          </w:p>
        </w:tc>
      </w:tr>
      <w:tr w:rsidR="00D47F40" w:rsidRPr="00D47F40" w:rsidTr="002A111D">
        <w:trPr>
          <w:gridAfter w:val="2"/>
          <w:wAfter w:w="142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</w:tr>
      <w:tr w:rsidR="00D47F40" w:rsidRPr="00D47F40" w:rsidTr="002A111D">
        <w:trPr>
          <w:gridAfter w:val="2"/>
          <w:wAfter w:w="14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348,20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153,00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</w:tr>
      <w:tr w:rsidR="00D47F40" w:rsidRPr="00D47F40" w:rsidTr="002A111D">
        <w:trPr>
          <w:gridAfter w:val="2"/>
          <w:wAfter w:w="142" w:type="dxa"/>
          <w:trHeight w:val="26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348,20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153,00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</w:tr>
      <w:tr w:rsidR="00D47F40" w:rsidRPr="00D47F40" w:rsidTr="002A111D">
        <w:trPr>
          <w:gridAfter w:val="2"/>
          <w:wAfter w:w="142" w:type="dxa"/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440,10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489,80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849,50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406,60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423,80</w:t>
            </w:r>
          </w:p>
        </w:tc>
      </w:tr>
      <w:tr w:rsidR="00D47F40" w:rsidRPr="00D47F40" w:rsidTr="002A111D">
        <w:trPr>
          <w:gridAfter w:val="2"/>
          <w:wAfter w:w="142" w:type="dxa"/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440,10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489,80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849,50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406,60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423,80</w:t>
            </w:r>
          </w:p>
        </w:tc>
      </w:tr>
      <w:tr w:rsidR="00D47F40" w:rsidRPr="00D47F40" w:rsidTr="002A111D">
        <w:trPr>
          <w:gridAfter w:val="2"/>
          <w:wAfter w:w="142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489,80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58,70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406,60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423,80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42,80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58,70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19,40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423,90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447,00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790,80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485,10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388,90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404,40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33 0 00 </w:t>
            </w:r>
          </w:p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801 9Е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3 494,00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1 079,70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2 829,80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3 930,70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3 343,80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3 244,60</w:t>
            </w:r>
          </w:p>
        </w:tc>
      </w:tr>
      <w:tr w:rsidR="00D47F40" w:rsidRPr="00D47F40" w:rsidTr="002A111D">
        <w:trPr>
          <w:gridAfter w:val="2"/>
          <w:wAfter w:w="142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3 494,00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1 079,70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2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674,10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122,20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532,20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528,20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554,70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544,50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329,20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122,20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122,20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94,50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344,90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450,00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47F40" w:rsidRPr="00D47F40" w:rsidTr="002A111D">
        <w:trPr>
          <w:gridAfter w:val="2"/>
          <w:wAfter w:w="142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</w:tr>
      <w:tr w:rsidR="00D47F40" w:rsidRPr="00D47F40" w:rsidTr="002A111D">
        <w:trPr>
          <w:gridAfter w:val="2"/>
          <w:wAfter w:w="142" w:type="dxa"/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2 805,90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475,50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2 283,60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3 388,50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2 721,20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2 692,10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1 164,80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475,50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1 068,50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498,50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489,20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482,10</w:t>
            </w:r>
          </w:p>
        </w:tc>
      </w:tr>
      <w:tr w:rsidR="00D47F40" w:rsidRPr="00D47F40" w:rsidTr="002A111D">
        <w:trPr>
          <w:gridAfter w:val="2"/>
          <w:wAfter w:w="142" w:type="dxa"/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Предоставление субсидий органам территориального общественного самоуправления на организацию и проведение мероприятий по благоустройству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98 0 04 71500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1 641,10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1 165,10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1 500,00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93 2 02 L5769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1 590,00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710,00</w:t>
            </w:r>
          </w:p>
        </w:tc>
      </w:tr>
      <w:tr w:rsidR="00D47F40" w:rsidRPr="00D47F40" w:rsidTr="002A111D">
        <w:trPr>
          <w:gridAfter w:val="2"/>
          <w:wAfter w:w="142" w:type="dxa"/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119,40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167,00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236,90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260,00</w:t>
            </w:r>
          </w:p>
        </w:tc>
      </w:tr>
      <w:tr w:rsidR="00D47F40" w:rsidRPr="00D47F40" w:rsidTr="002A111D">
        <w:trPr>
          <w:gridAfter w:val="2"/>
          <w:wAfter w:w="142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119,40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167,00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236,90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260,00</w:t>
            </w:r>
          </w:p>
        </w:tc>
      </w:tr>
      <w:tr w:rsidR="00D47F40" w:rsidRPr="00D47F40" w:rsidTr="002A111D">
        <w:trPr>
          <w:gridAfter w:val="2"/>
          <w:wAfter w:w="142" w:type="dxa"/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119,40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167,00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236,90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260,00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119,40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167,00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236,90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260,00</w:t>
            </w:r>
          </w:p>
        </w:tc>
      </w:tr>
      <w:tr w:rsidR="00D47F40" w:rsidRPr="00D47F40" w:rsidTr="002A111D">
        <w:trPr>
          <w:gridAfter w:val="2"/>
          <w:wAfter w:w="142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4 908,20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5 509,00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4 967,60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6 036,60</w:t>
            </w:r>
          </w:p>
        </w:tc>
      </w:tr>
      <w:tr w:rsidR="00D47F40" w:rsidRPr="00D47F40" w:rsidTr="002A111D">
        <w:trPr>
          <w:gridAfter w:val="2"/>
          <w:wAfter w:w="142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4 908,20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5 509,00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4 967,60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5 265,50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6 036,60</w:t>
            </w:r>
          </w:p>
        </w:tc>
      </w:tr>
      <w:tr w:rsidR="00D47F40" w:rsidRPr="00D47F40" w:rsidTr="002A111D">
        <w:trPr>
          <w:gridAfter w:val="2"/>
          <w:wAfter w:w="142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4 908,20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5 509,00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4 967,60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5 265,50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6 036,60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4 908,20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5 509,00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4 379,50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5 265,50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6 036,60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401,20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502,50</w:t>
            </w:r>
          </w:p>
        </w:tc>
      </w:tr>
      <w:tr w:rsidR="00D47F40" w:rsidRPr="00D47F40" w:rsidTr="002A111D">
        <w:trPr>
          <w:gridAfter w:val="2"/>
          <w:wAfter w:w="142" w:type="dxa"/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4 883,20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5 509,00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4 379,50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4 050,10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4 302,40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Ремонт системы отопления МУК "</w:t>
            </w:r>
            <w:proofErr w:type="spellStart"/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Красногуляевский</w:t>
            </w:r>
            <w:proofErr w:type="spellEnd"/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дом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08001</w:t>
            </w:r>
          </w:p>
          <w:p w:rsidR="00D47F40" w:rsidRPr="00D47F40" w:rsidRDefault="00D47F40" w:rsidP="002A1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S042Г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271,70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08001</w:t>
            </w:r>
          </w:p>
          <w:p w:rsidR="00D47F40" w:rsidRPr="00D47F40" w:rsidRDefault="00D47F40" w:rsidP="002A1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S042Г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271,70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1D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87002</w:t>
            </w:r>
          </w:p>
          <w:p w:rsidR="00D47F40" w:rsidRPr="00D47F40" w:rsidRDefault="00D47F40" w:rsidP="002A111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R4670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588,10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517,80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960,00</w:t>
            </w:r>
          </w:p>
        </w:tc>
      </w:tr>
      <w:tr w:rsidR="00D47F40" w:rsidRPr="00D47F40" w:rsidTr="002A111D">
        <w:trPr>
          <w:gridAfter w:val="2"/>
          <w:wAfter w:w="142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528,40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112,00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270,00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63,40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120,00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63,40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</w:tr>
      <w:tr w:rsidR="00D47F40" w:rsidRPr="00D47F40" w:rsidTr="002A111D">
        <w:trPr>
          <w:gridAfter w:val="2"/>
          <w:wAfter w:w="142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63,40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</w:tr>
      <w:tr w:rsidR="00D47F40" w:rsidRPr="00D47F40" w:rsidTr="002A111D">
        <w:trPr>
          <w:gridAfter w:val="2"/>
          <w:wAfter w:w="142" w:type="dxa"/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63,40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</w:tr>
      <w:tr w:rsidR="00D47F40" w:rsidRPr="00D47F40" w:rsidTr="002A111D">
        <w:trPr>
          <w:gridAfter w:val="2"/>
          <w:wAfter w:w="142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465,00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150,00</w:t>
            </w:r>
          </w:p>
        </w:tc>
      </w:tr>
      <w:tr w:rsidR="00D47F40" w:rsidRPr="00D47F40" w:rsidTr="002A111D">
        <w:trPr>
          <w:gridAfter w:val="2"/>
          <w:wAfter w:w="142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11 0 00 00000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465,00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150,00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11 0 00 50586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465,00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150,00</w:t>
            </w:r>
          </w:p>
        </w:tc>
      </w:tr>
      <w:tr w:rsidR="00D47F40" w:rsidRPr="00D47F40" w:rsidTr="002A111D">
        <w:trPr>
          <w:gridAfter w:val="2"/>
          <w:wAfter w:w="142" w:type="dxa"/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spellStart"/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Пособия,компенсации</w:t>
            </w:r>
            <w:proofErr w:type="spellEnd"/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11 0 00 50586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321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465,00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150,00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4,60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</w:tr>
      <w:tr w:rsidR="00D47F40" w:rsidRPr="00D47F40" w:rsidTr="002A111D">
        <w:trPr>
          <w:gridAfter w:val="2"/>
          <w:wAfter w:w="142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4,60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D47F40" w:rsidRPr="00D47F40" w:rsidTr="002A111D">
        <w:trPr>
          <w:gridAfter w:val="2"/>
          <w:wAfter w:w="142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4,60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D47F40" w:rsidRPr="00D47F40" w:rsidTr="002A111D">
        <w:trPr>
          <w:gridAfter w:val="2"/>
          <w:wAfter w:w="142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11 0 00 51297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4,60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21 609,20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17 004,60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21 860,70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22 827,30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18 808,40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19 998,20</w:t>
            </w:r>
          </w:p>
        </w:tc>
      </w:tr>
      <w:tr w:rsidR="00D47F40" w:rsidRPr="00D47F40" w:rsidTr="002A111D">
        <w:trPr>
          <w:gridAfter w:val="2"/>
          <w:wAfter w:w="142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Дефицит(-) профицит(+)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40" w:rsidRPr="00D47F40" w:rsidRDefault="00D47F40" w:rsidP="00D47F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F40" w:rsidRPr="00D47F40" w:rsidRDefault="00D47F40" w:rsidP="00D47F4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47F40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</w:tbl>
    <w:p w:rsidR="00D47F40" w:rsidRDefault="00D47F40"/>
    <w:sectPr w:rsidR="00D47F40" w:rsidSect="00D47F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81"/>
    <w:rsid w:val="00150781"/>
    <w:rsid w:val="002A111D"/>
    <w:rsid w:val="00551A70"/>
    <w:rsid w:val="00D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408B"/>
  <w15:chartTrackingRefBased/>
  <w15:docId w15:val="{97B07494-2314-410F-B841-E8632D5E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4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7F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47F4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7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47F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47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47F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2023-10-30T07:38:00Z</dcterms:created>
  <dcterms:modified xsi:type="dcterms:W3CDTF">2023-10-30T07:51:00Z</dcterms:modified>
</cp:coreProperties>
</file>